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A0C9" w14:textId="4E63C7B5" w:rsidR="00305B89" w:rsidRPr="00756485" w:rsidRDefault="00305B89">
      <w:pPr>
        <w:pStyle w:val="Titel"/>
        <w:rPr>
          <w:rFonts w:ascii="Calibri" w:hAnsi="Calibri" w:cs="Calibri"/>
          <w:kern w:val="0"/>
          <w14:ligatures w14:val="none"/>
        </w:rPr>
      </w:pPr>
      <w:r w:rsidRPr="00756485">
        <w:rPr>
          <w:rFonts w:ascii="Calibri" w:hAnsi="Calibri" w:cs="Calibri"/>
        </w:rPr>
        <w:t xml:space="preserve">Die Entstehung des biblischen Kanons </w:t>
      </w:r>
    </w:p>
    <w:p w14:paraId="2BA21F87" w14:textId="4FA079CD" w:rsidR="00305B89" w:rsidRDefault="00305B89">
      <w:pPr>
        <w:pStyle w:val="Untertitel"/>
        <w:rPr>
          <w:rFonts w:ascii="Calibri" w:hAnsi="Calibri" w:cs="Calibri"/>
        </w:rPr>
      </w:pPr>
      <w:r w:rsidRPr="00756485">
        <w:rPr>
          <w:rFonts w:ascii="Calibri" w:hAnsi="Calibri" w:cs="Calibri"/>
        </w:rPr>
        <w:t>Ein S</w:t>
      </w:r>
      <w:r w:rsidR="002E7B65">
        <w:rPr>
          <w:rFonts w:ascii="Calibri" w:hAnsi="Calibri" w:cs="Calibri"/>
        </w:rPr>
        <w:t>k</w:t>
      </w:r>
      <w:r w:rsidRPr="00756485">
        <w:rPr>
          <w:rFonts w:ascii="Calibri" w:hAnsi="Calibri" w:cs="Calibri"/>
        </w:rPr>
        <w:t xml:space="preserve">ript zum historischen </w:t>
      </w:r>
      <w:r w:rsidR="002E7B65">
        <w:rPr>
          <w:rFonts w:ascii="Calibri" w:hAnsi="Calibri" w:cs="Calibri"/>
        </w:rPr>
        <w:t xml:space="preserve">und geistlichen </w:t>
      </w:r>
      <w:r w:rsidRPr="00756485">
        <w:rPr>
          <w:rFonts w:ascii="Calibri" w:hAnsi="Calibri" w:cs="Calibri"/>
        </w:rPr>
        <w:t>Überblick</w:t>
      </w:r>
    </w:p>
    <w:p w14:paraId="0ED91A83" w14:textId="39726548" w:rsidR="00527E3A" w:rsidRDefault="00527E3A" w:rsidP="00305B89">
      <w:pPr>
        <w:rPr>
          <w:rFonts w:ascii="Calibri" w:hAnsi="Calibri" w:cs="Calibri"/>
          <w:sz w:val="28"/>
          <w:szCs w:val="28"/>
          <w:u w:val="single"/>
        </w:rPr>
      </w:pPr>
      <w:r>
        <w:rPr>
          <w:rFonts w:ascii="Calibri" w:hAnsi="Calibri" w:cs="Calibri"/>
          <w:sz w:val="28"/>
          <w:szCs w:val="28"/>
          <w:u w:val="single"/>
        </w:rPr>
        <w:t>Begriffserklärung</w:t>
      </w:r>
    </w:p>
    <w:p w14:paraId="5C864D07" w14:textId="75A2063A" w:rsidR="00527E3A" w:rsidRDefault="00527E3A" w:rsidP="00305B89">
      <w:pPr>
        <w:rPr>
          <w:rFonts w:ascii="Calibri" w:hAnsi="Calibri" w:cs="Calibri"/>
        </w:rPr>
      </w:pPr>
      <w:r>
        <w:rPr>
          <w:rFonts w:ascii="Calibri" w:hAnsi="Calibri" w:cs="Calibri"/>
        </w:rPr>
        <w:t xml:space="preserve">Zunächst müssen zwei für dieses Thema </w:t>
      </w:r>
      <w:r w:rsidR="002E7B65">
        <w:rPr>
          <w:rFonts w:ascii="Calibri" w:hAnsi="Calibri" w:cs="Calibri"/>
        </w:rPr>
        <w:t>essenzielle</w:t>
      </w:r>
      <w:r>
        <w:rPr>
          <w:rFonts w:ascii="Calibri" w:hAnsi="Calibri" w:cs="Calibri"/>
        </w:rPr>
        <w:t xml:space="preserve"> Begriffe definieren.</w:t>
      </w:r>
    </w:p>
    <w:p w14:paraId="13F12324" w14:textId="7DF49F6C" w:rsidR="00527E3A" w:rsidRPr="00527E3A" w:rsidRDefault="00527E3A" w:rsidP="00305B89">
      <w:pPr>
        <w:rPr>
          <w:rFonts w:ascii="Calibri" w:hAnsi="Calibri" w:cs="Calibri"/>
        </w:rPr>
      </w:pPr>
      <w:r>
        <w:rPr>
          <w:rFonts w:ascii="Calibri" w:hAnsi="Calibri" w:cs="Calibri"/>
        </w:rPr>
        <w:t>Bibel:</w:t>
      </w:r>
      <w:r>
        <w:rPr>
          <w:rFonts w:ascii="Calibri" w:hAnsi="Calibri" w:cs="Calibri"/>
        </w:rPr>
        <w:tab/>
      </w:r>
      <w:r>
        <w:rPr>
          <w:rFonts w:ascii="Calibri" w:hAnsi="Calibri" w:cs="Calibri"/>
        </w:rPr>
        <w:tab/>
        <w:t>Kommt von dem lateinischen</w:t>
      </w:r>
      <w:r w:rsidRPr="00527E3A">
        <w:rPr>
          <w:rFonts w:ascii="Calibri" w:hAnsi="Calibri" w:cs="Calibri"/>
        </w:rPr>
        <w:t xml:space="preserve"> </w:t>
      </w:r>
      <w:proofErr w:type="spellStart"/>
      <w:r w:rsidRPr="00527E3A">
        <w:rPr>
          <w:rStyle w:val="Hervorhebung"/>
          <w:rFonts w:ascii="Calibri" w:hAnsi="Calibri" w:cs="Calibri"/>
        </w:rPr>
        <w:t>biblia</w:t>
      </w:r>
      <w:proofErr w:type="spellEnd"/>
      <w:r>
        <w:rPr>
          <w:rStyle w:val="Hervorhebung"/>
          <w:rFonts w:ascii="Arial" w:hAnsi="Arial" w:cs="Arial"/>
        </w:rPr>
        <w:t xml:space="preserve"> </w:t>
      </w:r>
      <w:r>
        <w:rPr>
          <w:rStyle w:val="Hervorhebung"/>
          <w:rFonts w:ascii="Calibri" w:hAnsi="Calibri" w:cs="Calibri"/>
          <w:i w:val="0"/>
          <w:iCs w:val="0"/>
        </w:rPr>
        <w:t>und heißt Bücher</w:t>
      </w:r>
    </w:p>
    <w:p w14:paraId="46D27938" w14:textId="77777777" w:rsidR="00527E3A" w:rsidRDefault="00527E3A" w:rsidP="00527E3A">
      <w:pPr>
        <w:spacing w:after="0"/>
        <w:rPr>
          <w:rFonts w:ascii="Calibri" w:hAnsi="Calibri" w:cs="Calibri"/>
        </w:rPr>
      </w:pPr>
      <w:r>
        <w:rPr>
          <w:rFonts w:ascii="Calibri" w:hAnsi="Calibri" w:cs="Calibri"/>
        </w:rPr>
        <w:t>Kanon:</w:t>
      </w:r>
      <w:r>
        <w:rPr>
          <w:rFonts w:ascii="Calibri" w:hAnsi="Calibri" w:cs="Calibri"/>
        </w:rPr>
        <w:tab/>
      </w:r>
      <w:r>
        <w:rPr>
          <w:rFonts w:ascii="Calibri" w:hAnsi="Calibri" w:cs="Calibri"/>
        </w:rPr>
        <w:tab/>
      </w:r>
      <w:r w:rsidRPr="00756485">
        <w:rPr>
          <w:rFonts w:ascii="Calibri" w:hAnsi="Calibri" w:cs="Calibri"/>
        </w:rPr>
        <w:t xml:space="preserve">Kanon </w:t>
      </w:r>
      <w:r>
        <w:rPr>
          <w:rFonts w:ascii="Calibri" w:hAnsi="Calibri" w:cs="Calibri"/>
        </w:rPr>
        <w:t>ist altgriechisch und bedeutet</w:t>
      </w:r>
      <w:r>
        <w:rPr>
          <w:rFonts w:ascii="Calibri" w:hAnsi="Calibri" w:cs="Calibri"/>
        </w:rPr>
        <w:t xml:space="preserve"> </w:t>
      </w:r>
      <w:r w:rsidRPr="00756485">
        <w:rPr>
          <w:rFonts w:ascii="Calibri" w:hAnsi="Calibri" w:cs="Calibri"/>
        </w:rPr>
        <w:t xml:space="preserve">Maßstab. </w:t>
      </w:r>
    </w:p>
    <w:p w14:paraId="1CA221A2" w14:textId="3F47F6C3" w:rsidR="00527E3A" w:rsidRDefault="00527E3A" w:rsidP="00527E3A">
      <w:pPr>
        <w:ind w:left="708" w:firstLine="708"/>
        <w:rPr>
          <w:rFonts w:ascii="Calibri" w:hAnsi="Calibri" w:cs="Calibri"/>
        </w:rPr>
      </w:pPr>
      <w:r w:rsidRPr="00756485">
        <w:rPr>
          <w:rFonts w:ascii="Calibri" w:hAnsi="Calibri" w:cs="Calibri"/>
        </w:rPr>
        <w:t xml:space="preserve">Er ist also </w:t>
      </w:r>
      <w:r>
        <w:rPr>
          <w:rFonts w:ascii="Calibri" w:hAnsi="Calibri" w:cs="Calibri"/>
        </w:rPr>
        <w:t>ein gültiges</w:t>
      </w:r>
      <w:r w:rsidRPr="00756485">
        <w:rPr>
          <w:rFonts w:ascii="Calibri" w:hAnsi="Calibri" w:cs="Calibri"/>
        </w:rPr>
        <w:t xml:space="preserve"> Maß nach</w:t>
      </w:r>
      <w:r>
        <w:rPr>
          <w:rFonts w:ascii="Calibri" w:hAnsi="Calibri" w:cs="Calibri"/>
        </w:rPr>
        <w:t xml:space="preserve"> man sich</w:t>
      </w:r>
      <w:r w:rsidRPr="00756485">
        <w:rPr>
          <w:rFonts w:ascii="Calibri" w:hAnsi="Calibri" w:cs="Calibri"/>
        </w:rPr>
        <w:t xml:space="preserve"> richte</w:t>
      </w:r>
      <w:r>
        <w:rPr>
          <w:rFonts w:ascii="Calibri" w:hAnsi="Calibri" w:cs="Calibri"/>
        </w:rPr>
        <w:t>t</w:t>
      </w:r>
      <w:r w:rsidRPr="00756485">
        <w:rPr>
          <w:rFonts w:ascii="Calibri" w:hAnsi="Calibri" w:cs="Calibri"/>
        </w:rPr>
        <w:t xml:space="preserve"> </w:t>
      </w:r>
    </w:p>
    <w:p w14:paraId="5530F3AD" w14:textId="098FA21A" w:rsidR="00527E3A" w:rsidRPr="00527E3A" w:rsidRDefault="00527E3A" w:rsidP="00527E3A">
      <w:pPr>
        <w:rPr>
          <w:rFonts w:ascii="Calibri" w:hAnsi="Calibri" w:cs="Calibri"/>
        </w:rPr>
      </w:pPr>
      <w:r>
        <w:rPr>
          <w:rFonts w:ascii="Calibri" w:hAnsi="Calibri" w:cs="Calibri"/>
        </w:rPr>
        <w:t>Die Bibel ist also eine Sammlung von Büchern, die einem Kanon also Maßstab vorgeben.</w:t>
      </w:r>
    </w:p>
    <w:p w14:paraId="181F53D8" w14:textId="67A96C0C" w:rsidR="00527E3A" w:rsidRDefault="00527E3A" w:rsidP="00305B89">
      <w:pPr>
        <w:rPr>
          <w:rFonts w:ascii="Calibri" w:hAnsi="Calibri" w:cs="Calibri"/>
        </w:rPr>
      </w:pPr>
      <w:r w:rsidRPr="00527E3A">
        <w:rPr>
          <w:rFonts w:ascii="Calibri" w:hAnsi="Calibri" w:cs="Calibri"/>
        </w:rPr>
        <w:t xml:space="preserve">Dieser Maßstab </w:t>
      </w:r>
      <w:r>
        <w:rPr>
          <w:rFonts w:ascii="Calibri" w:hAnsi="Calibri" w:cs="Calibri"/>
        </w:rPr>
        <w:t>nennen wir Christen „das Wort Gottes“ und betrachten dieses Buch, dass aus 66 Büchern besteht, nicht als Menschen- sondern Gottes-Werk</w:t>
      </w:r>
      <w:r w:rsidR="00961B8B">
        <w:rPr>
          <w:rFonts w:ascii="Calibri" w:hAnsi="Calibri" w:cs="Calibri"/>
        </w:rPr>
        <w:t>.</w:t>
      </w:r>
    </w:p>
    <w:p w14:paraId="2E8F2DDB" w14:textId="79401A82" w:rsidR="00961B8B" w:rsidRDefault="00961B8B" w:rsidP="00961B8B">
      <w:pPr>
        <w:spacing w:after="0"/>
        <w:rPr>
          <w:rFonts w:ascii="Calibri" w:hAnsi="Calibri" w:cs="Calibri"/>
        </w:rPr>
      </w:pPr>
      <w:r>
        <w:rPr>
          <w:rFonts w:ascii="Calibri" w:hAnsi="Calibri" w:cs="Calibri"/>
        </w:rPr>
        <w:t>Da stellt sich verständlicherweise die Fragen:</w:t>
      </w:r>
    </w:p>
    <w:p w14:paraId="0105D064" w14:textId="410351BB" w:rsidR="00961B8B" w:rsidRDefault="00961B8B" w:rsidP="00961B8B">
      <w:pPr>
        <w:spacing w:after="0"/>
        <w:rPr>
          <w:rFonts w:ascii="Calibri" w:hAnsi="Calibri" w:cs="Calibri"/>
        </w:rPr>
      </w:pPr>
      <w:r>
        <w:rPr>
          <w:rFonts w:ascii="Calibri" w:hAnsi="Calibri" w:cs="Calibri"/>
        </w:rPr>
        <w:t>Warum genau diese Bücher?</w:t>
      </w:r>
    </w:p>
    <w:p w14:paraId="4EB44DDA" w14:textId="06918B93" w:rsidR="00961B8B" w:rsidRDefault="00961B8B" w:rsidP="00961B8B">
      <w:pPr>
        <w:spacing w:after="0"/>
        <w:rPr>
          <w:rFonts w:ascii="Calibri" w:hAnsi="Calibri" w:cs="Calibri"/>
        </w:rPr>
      </w:pPr>
      <w:r>
        <w:rPr>
          <w:rFonts w:ascii="Calibri" w:hAnsi="Calibri" w:cs="Calibri"/>
        </w:rPr>
        <w:t>Haben sich das nicht Menschen zurechtgebogen?</w:t>
      </w:r>
    </w:p>
    <w:p w14:paraId="6C3006DF" w14:textId="09848835" w:rsidR="00961B8B" w:rsidRDefault="00961B8B" w:rsidP="00961B8B">
      <w:pPr>
        <w:spacing w:after="0"/>
        <w:rPr>
          <w:rFonts w:ascii="Calibri" w:hAnsi="Calibri" w:cs="Calibri"/>
        </w:rPr>
      </w:pPr>
      <w:r>
        <w:rPr>
          <w:rFonts w:ascii="Calibri" w:hAnsi="Calibri" w:cs="Calibri"/>
        </w:rPr>
        <w:t>Sind das nicht nur Geschichten?</w:t>
      </w:r>
    </w:p>
    <w:p w14:paraId="4EA78EE0" w14:textId="249D7C36" w:rsidR="00961B8B" w:rsidRDefault="00961B8B" w:rsidP="00961B8B">
      <w:pPr>
        <w:rPr>
          <w:rFonts w:ascii="Calibri" w:hAnsi="Calibri" w:cs="Calibri"/>
        </w:rPr>
      </w:pPr>
      <w:r>
        <w:rPr>
          <w:rFonts w:ascii="Calibri" w:hAnsi="Calibri" w:cs="Calibri"/>
        </w:rPr>
        <w:t>Warum sollten solche alten Bücher aus völlig anderen Kulturen heute noch aktuell sein?</w:t>
      </w:r>
    </w:p>
    <w:p w14:paraId="291841F8" w14:textId="64DBEFA6" w:rsidR="002E7B65" w:rsidRPr="002E7B65" w:rsidRDefault="00961B8B" w:rsidP="00305B89">
      <w:pPr>
        <w:rPr>
          <w:rFonts w:ascii="Calibri" w:hAnsi="Calibri" w:cs="Calibri"/>
        </w:rPr>
      </w:pPr>
      <w:r>
        <w:rPr>
          <w:rFonts w:ascii="Calibri" w:hAnsi="Calibri" w:cs="Calibri"/>
        </w:rPr>
        <w:t>Diesen Fragen und vielen mehr wollen wir im Folgenden auf den Grund gehen.</w:t>
      </w:r>
    </w:p>
    <w:p w14:paraId="0A103C67" w14:textId="77777777" w:rsidR="002E7B65" w:rsidRDefault="002E7B65" w:rsidP="00305B89">
      <w:pPr>
        <w:rPr>
          <w:rFonts w:ascii="Calibri" w:hAnsi="Calibri" w:cs="Calibri"/>
          <w:sz w:val="28"/>
          <w:szCs w:val="28"/>
          <w:u w:val="single"/>
        </w:rPr>
      </w:pPr>
    </w:p>
    <w:p w14:paraId="1A46B5B9" w14:textId="2AFB69A2" w:rsidR="00305B89" w:rsidRPr="00756485" w:rsidRDefault="00305B89" w:rsidP="00305B89">
      <w:pPr>
        <w:rPr>
          <w:rFonts w:ascii="Calibri" w:hAnsi="Calibri" w:cs="Calibri"/>
          <w:sz w:val="28"/>
          <w:szCs w:val="28"/>
          <w:u w:val="single"/>
        </w:rPr>
      </w:pPr>
      <w:r w:rsidRPr="00756485">
        <w:rPr>
          <w:rFonts w:ascii="Calibri" w:hAnsi="Calibri" w:cs="Calibri"/>
          <w:sz w:val="28"/>
          <w:szCs w:val="28"/>
          <w:u w:val="single"/>
        </w:rPr>
        <w:t>Das Alte Testament</w:t>
      </w:r>
    </w:p>
    <w:p w14:paraId="760F1940" w14:textId="117AC3D9" w:rsidR="00305B89" w:rsidRPr="00756485" w:rsidRDefault="00305B89" w:rsidP="00305B89">
      <w:pPr>
        <w:rPr>
          <w:rFonts w:ascii="Calibri" w:hAnsi="Calibri" w:cs="Calibri"/>
        </w:rPr>
      </w:pPr>
      <w:r w:rsidRPr="00756485">
        <w:rPr>
          <w:rFonts w:ascii="Calibri" w:hAnsi="Calibri" w:cs="Calibri"/>
        </w:rPr>
        <w:t xml:space="preserve">Auf hebräisch </w:t>
      </w:r>
      <w:proofErr w:type="spellStart"/>
      <w:r w:rsidRPr="00756485">
        <w:rPr>
          <w:rFonts w:ascii="Calibri" w:hAnsi="Calibri" w:cs="Calibri"/>
        </w:rPr>
        <w:t>Tanach</w:t>
      </w:r>
      <w:proofErr w:type="spellEnd"/>
      <w:r w:rsidRPr="00756485">
        <w:rPr>
          <w:rFonts w:ascii="Calibri" w:hAnsi="Calibri" w:cs="Calibri"/>
        </w:rPr>
        <w:t xml:space="preserve"> genannt, sind 24 Bücher die ex</w:t>
      </w:r>
      <w:r w:rsidR="00BA188C" w:rsidRPr="00756485">
        <w:rPr>
          <w:rFonts w:ascii="Calibri" w:hAnsi="Calibri" w:cs="Calibri"/>
        </w:rPr>
        <w:t>a</w:t>
      </w:r>
      <w:r w:rsidRPr="00756485">
        <w:rPr>
          <w:rFonts w:ascii="Calibri" w:hAnsi="Calibri" w:cs="Calibri"/>
        </w:rPr>
        <w:t>kt den 39 Büchern des AT entsprechen</w:t>
      </w:r>
      <w:r w:rsidR="00BA188C" w:rsidRPr="00756485">
        <w:rPr>
          <w:rFonts w:ascii="Calibri" w:hAnsi="Calibri" w:cs="Calibri"/>
        </w:rPr>
        <w:t xml:space="preserve"> und</w:t>
      </w:r>
      <w:r w:rsidRPr="00756485">
        <w:rPr>
          <w:rFonts w:ascii="Calibri" w:hAnsi="Calibri" w:cs="Calibri"/>
        </w:rPr>
        <w:t xml:space="preserve"> wurde in einem Bereich vom 15.-5. Jhd</w:t>
      </w:r>
      <w:r w:rsidR="00925FE9" w:rsidRPr="00756485">
        <w:rPr>
          <w:rFonts w:ascii="Calibri" w:hAnsi="Calibri" w:cs="Calibri"/>
        </w:rPr>
        <w:t>.</w:t>
      </w:r>
      <w:r w:rsidRPr="00756485">
        <w:rPr>
          <w:rFonts w:ascii="Calibri" w:hAnsi="Calibri" w:cs="Calibri"/>
        </w:rPr>
        <w:t xml:space="preserve"> v.Ch. </w:t>
      </w:r>
      <w:r w:rsidR="00E17291" w:rsidRPr="00756485">
        <w:rPr>
          <w:rFonts w:ascii="Calibri" w:hAnsi="Calibri" w:cs="Calibri"/>
        </w:rPr>
        <w:t xml:space="preserve">verfasst </w:t>
      </w:r>
      <w:r w:rsidR="00281A4E" w:rsidRPr="00756485">
        <w:rPr>
          <w:rFonts w:ascii="Calibri" w:hAnsi="Calibri" w:cs="Calibri"/>
        </w:rPr>
        <w:t xml:space="preserve">und wird </w:t>
      </w:r>
      <w:r w:rsidR="00925FE9" w:rsidRPr="00756485">
        <w:rPr>
          <w:rFonts w:ascii="Calibri" w:hAnsi="Calibri" w:cs="Calibri"/>
        </w:rPr>
        <w:t>aus</w:t>
      </w:r>
      <w:r w:rsidR="00E17291" w:rsidRPr="00756485">
        <w:rPr>
          <w:rFonts w:ascii="Calibri" w:hAnsi="Calibri" w:cs="Calibri"/>
        </w:rPr>
        <w:t xml:space="preserve"> drei Teilen zusammensetzt:</w:t>
      </w:r>
    </w:p>
    <w:p w14:paraId="54649CD2" w14:textId="2DB816CD" w:rsidR="00E17291" w:rsidRPr="00756485" w:rsidRDefault="002E7B65" w:rsidP="00305B89">
      <w:pPr>
        <w:rPr>
          <w:rFonts w:ascii="Calibri" w:hAnsi="Calibri" w:cs="Calibri"/>
        </w:rPr>
      </w:pPr>
      <w:r w:rsidRPr="00756485">
        <w:rPr>
          <w:rFonts w:ascii="Calibri" w:hAnsi="Calibri" w:cs="Calibri"/>
        </w:rPr>
        <w:drawing>
          <wp:anchor distT="0" distB="0" distL="114300" distR="114300" simplePos="0" relativeHeight="251658240" behindDoc="1" locked="0" layoutInCell="1" allowOverlap="1" wp14:anchorId="5F6AD55F" wp14:editId="1DB19036">
            <wp:simplePos x="0" y="0"/>
            <wp:positionH relativeFrom="column">
              <wp:posOffset>-246652</wp:posOffset>
            </wp:positionH>
            <wp:positionV relativeFrom="paragraph">
              <wp:posOffset>51111</wp:posOffset>
            </wp:positionV>
            <wp:extent cx="6291868" cy="2925820"/>
            <wp:effectExtent l="0" t="0" r="0" b="0"/>
            <wp:wrapNone/>
            <wp:docPr id="17316314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31404" name="Grafik 1"/>
                    <pic:cNvPicPr/>
                  </pic:nvPicPr>
                  <pic:blipFill>
                    <a:blip r:embed="rId7"/>
                    <a:stretch>
                      <a:fillRect/>
                    </a:stretch>
                  </pic:blipFill>
                  <pic:spPr>
                    <a:xfrm>
                      <a:off x="0" y="0"/>
                      <a:ext cx="6291868" cy="2925820"/>
                    </a:xfrm>
                    <a:prstGeom prst="rect">
                      <a:avLst/>
                    </a:prstGeom>
                  </pic:spPr>
                </pic:pic>
              </a:graphicData>
            </a:graphic>
            <wp14:sizeRelH relativeFrom="page">
              <wp14:pctWidth>0</wp14:pctWidth>
            </wp14:sizeRelH>
            <wp14:sizeRelV relativeFrom="page">
              <wp14:pctHeight>0</wp14:pctHeight>
            </wp14:sizeRelV>
          </wp:anchor>
        </w:drawing>
      </w:r>
    </w:p>
    <w:p w14:paraId="32E99E82" w14:textId="77777777" w:rsidR="00281A4E" w:rsidRPr="00756485" w:rsidRDefault="00281A4E" w:rsidP="00305B89">
      <w:pPr>
        <w:rPr>
          <w:rFonts w:ascii="Calibri" w:hAnsi="Calibri" w:cs="Calibri"/>
        </w:rPr>
      </w:pPr>
    </w:p>
    <w:p w14:paraId="326CC077" w14:textId="77777777" w:rsidR="00281A4E" w:rsidRPr="00756485" w:rsidRDefault="00281A4E" w:rsidP="00305B89">
      <w:pPr>
        <w:rPr>
          <w:rFonts w:ascii="Calibri" w:hAnsi="Calibri" w:cs="Calibri"/>
        </w:rPr>
      </w:pPr>
    </w:p>
    <w:p w14:paraId="24D843EF" w14:textId="77777777" w:rsidR="00925FE9" w:rsidRPr="00756485" w:rsidRDefault="00925FE9" w:rsidP="00305B89">
      <w:pPr>
        <w:rPr>
          <w:rFonts w:ascii="Calibri" w:hAnsi="Calibri" w:cs="Calibri"/>
        </w:rPr>
      </w:pPr>
    </w:p>
    <w:p w14:paraId="40C162C9" w14:textId="77777777" w:rsidR="00925FE9" w:rsidRPr="00756485" w:rsidRDefault="00925FE9" w:rsidP="00305B89">
      <w:pPr>
        <w:rPr>
          <w:rFonts w:ascii="Calibri" w:hAnsi="Calibri" w:cs="Calibri"/>
        </w:rPr>
      </w:pPr>
    </w:p>
    <w:p w14:paraId="1833D7CB" w14:textId="77777777" w:rsidR="00925FE9" w:rsidRPr="00756485" w:rsidRDefault="00925FE9" w:rsidP="00305B89">
      <w:pPr>
        <w:rPr>
          <w:rFonts w:ascii="Calibri" w:hAnsi="Calibri" w:cs="Calibri"/>
        </w:rPr>
      </w:pPr>
    </w:p>
    <w:p w14:paraId="0F2A557F" w14:textId="77777777" w:rsidR="00925FE9" w:rsidRPr="00756485" w:rsidRDefault="00925FE9" w:rsidP="00305B89">
      <w:pPr>
        <w:rPr>
          <w:rFonts w:ascii="Calibri" w:hAnsi="Calibri" w:cs="Calibri"/>
        </w:rPr>
      </w:pPr>
    </w:p>
    <w:p w14:paraId="7F8B8044" w14:textId="77777777" w:rsidR="00961B8B" w:rsidRDefault="00961B8B" w:rsidP="00305B89">
      <w:pPr>
        <w:rPr>
          <w:rFonts w:ascii="Calibri" w:hAnsi="Calibri" w:cs="Calibri"/>
        </w:rPr>
      </w:pPr>
    </w:p>
    <w:p w14:paraId="00B2FBBC" w14:textId="77777777" w:rsidR="002E7B65" w:rsidRDefault="002E7B65" w:rsidP="00305B89">
      <w:pPr>
        <w:rPr>
          <w:rFonts w:ascii="Calibri" w:hAnsi="Calibri" w:cs="Calibri"/>
        </w:rPr>
      </w:pPr>
    </w:p>
    <w:p w14:paraId="35406450" w14:textId="754C06EF" w:rsidR="00925FE9" w:rsidRPr="00756485" w:rsidRDefault="009F6C27" w:rsidP="00305B89">
      <w:pPr>
        <w:rPr>
          <w:rFonts w:ascii="Calibri" w:hAnsi="Calibri" w:cs="Calibri"/>
        </w:rPr>
      </w:pPr>
      <w:r>
        <w:rPr>
          <w:rFonts w:ascii="Calibri" w:hAnsi="Calibri" w:cs="Calibri"/>
        </w:rPr>
        <w:lastRenderedPageBreak/>
        <w:t>I</w:t>
      </w:r>
      <w:r w:rsidR="00925FE9" w:rsidRPr="00756485">
        <w:rPr>
          <w:rFonts w:ascii="Calibri" w:hAnsi="Calibri" w:cs="Calibri"/>
        </w:rPr>
        <w:t>m Alten Testament werden exakt dieselben Bücher verwendet, nicht mehr, nicht weniger, lediglich in einer anderen Aufteilung.</w:t>
      </w:r>
    </w:p>
    <w:p w14:paraId="60BA6800" w14:textId="77777777" w:rsidR="009F6C27" w:rsidRDefault="00925FE9" w:rsidP="00305B89">
      <w:pPr>
        <w:rPr>
          <w:rFonts w:ascii="Calibri" w:hAnsi="Calibri" w:cs="Calibri"/>
        </w:rPr>
      </w:pPr>
      <w:r w:rsidRPr="00756485">
        <w:rPr>
          <w:rFonts w:ascii="Calibri" w:hAnsi="Calibri" w:cs="Calibri"/>
        </w:rPr>
        <w:t xml:space="preserve">Dies sind die Bücher, die aufgrund ihrer geistigen Autorität und prophetischen Bestätigung von den Juden vor Christi angenommen wurden als die </w:t>
      </w:r>
      <w:r w:rsidRPr="00756485">
        <w:rPr>
          <w:rFonts w:ascii="Calibri" w:hAnsi="Calibri" w:cs="Calibri"/>
          <w:i/>
          <w:iCs/>
        </w:rPr>
        <w:t>„Schrift“</w:t>
      </w:r>
      <w:r w:rsidRPr="00756485">
        <w:rPr>
          <w:rFonts w:ascii="Calibri" w:hAnsi="Calibri" w:cs="Calibri"/>
        </w:rPr>
        <w:t xml:space="preserve"> und dem </w:t>
      </w:r>
      <w:r w:rsidRPr="00756485">
        <w:rPr>
          <w:rFonts w:ascii="Calibri" w:hAnsi="Calibri" w:cs="Calibri"/>
          <w:i/>
          <w:iCs/>
        </w:rPr>
        <w:t>„Wort Gotte“</w:t>
      </w:r>
    </w:p>
    <w:p w14:paraId="45AE43EF" w14:textId="77A06E75" w:rsidR="00925FE9" w:rsidRPr="00756485" w:rsidRDefault="00925FE9" w:rsidP="00305B89">
      <w:pPr>
        <w:rPr>
          <w:rFonts w:ascii="Calibri" w:hAnsi="Calibri" w:cs="Calibri"/>
        </w:rPr>
      </w:pPr>
      <w:r w:rsidRPr="00756485">
        <w:rPr>
          <w:rFonts w:ascii="Calibri" w:hAnsi="Calibri" w:cs="Calibri"/>
        </w:rPr>
        <w:t>Sie sind nach 2. Tim. 3, 16 alle von Gottes Geist inspiriert.</w:t>
      </w:r>
    </w:p>
    <w:p w14:paraId="170136FB" w14:textId="4FFB4E30" w:rsidR="00925FE9" w:rsidRPr="00756485" w:rsidRDefault="00925FE9" w:rsidP="00305B89">
      <w:pPr>
        <w:rPr>
          <w:rFonts w:ascii="Calibri" w:hAnsi="Calibri" w:cs="Calibri"/>
          <w:i/>
          <w:iCs/>
        </w:rPr>
      </w:pPr>
      <w:r w:rsidRPr="00756485">
        <w:rPr>
          <w:rFonts w:ascii="Calibri" w:hAnsi="Calibri" w:cs="Calibri"/>
        </w:rPr>
        <w:t xml:space="preserve">Jesus zitiert sehr viel aus diesen Büchern und nennt sie als </w:t>
      </w:r>
      <w:r w:rsidRPr="00756485">
        <w:rPr>
          <w:rFonts w:ascii="Calibri" w:hAnsi="Calibri" w:cs="Calibri"/>
          <w:i/>
          <w:iCs/>
        </w:rPr>
        <w:t xml:space="preserve">„die Schrift“ </w:t>
      </w:r>
      <w:r w:rsidRPr="00756485">
        <w:rPr>
          <w:rFonts w:ascii="Calibri" w:hAnsi="Calibri" w:cs="Calibri"/>
        </w:rPr>
        <w:t xml:space="preserve">oder </w:t>
      </w:r>
      <w:r w:rsidRPr="00756485">
        <w:rPr>
          <w:rFonts w:ascii="Calibri" w:hAnsi="Calibri" w:cs="Calibri"/>
          <w:i/>
          <w:iCs/>
        </w:rPr>
        <w:t>„das Geschrieben“:</w:t>
      </w:r>
    </w:p>
    <w:p w14:paraId="6A59D28F" w14:textId="15BE34D3" w:rsidR="00BA188C" w:rsidRPr="00756485" w:rsidRDefault="00BA188C" w:rsidP="00BA188C">
      <w:pPr>
        <w:spacing w:after="0"/>
        <w:rPr>
          <w:rFonts w:ascii="Calibri" w:hAnsi="Calibri" w:cs="Calibri"/>
          <w:i/>
          <w:iCs/>
        </w:rPr>
      </w:pPr>
      <w:r w:rsidRPr="00756485">
        <w:rPr>
          <w:rFonts w:ascii="Calibri" w:hAnsi="Calibri" w:cs="Calibri"/>
          <w:i/>
          <w:iCs/>
        </w:rPr>
        <w:t>„</w:t>
      </w:r>
      <w:proofErr w:type="gramStart"/>
      <w:r w:rsidRPr="00756485">
        <w:rPr>
          <w:rFonts w:ascii="Calibri" w:hAnsi="Calibri" w:cs="Calibri"/>
          <w:i/>
          <w:iCs/>
        </w:rPr>
        <w:t>44b</w:t>
      </w:r>
      <w:proofErr w:type="gramEnd"/>
      <w:r w:rsidRPr="00756485">
        <w:rPr>
          <w:rFonts w:ascii="Calibri" w:hAnsi="Calibri" w:cs="Calibri"/>
          <w:i/>
          <w:iCs/>
        </w:rPr>
        <w:t xml:space="preserve"> </w:t>
      </w:r>
      <w:r w:rsidRPr="00756485">
        <w:rPr>
          <w:rFonts w:ascii="Calibri" w:hAnsi="Calibri" w:cs="Calibri"/>
          <w:i/>
          <w:iCs/>
        </w:rPr>
        <w:t>dass alles erfüllt werden muss, was im Gesetz Moses und in den Propheten und den Psalmen von mir geschrieben steht. </w:t>
      </w:r>
    </w:p>
    <w:p w14:paraId="70F91D32" w14:textId="4A5055EF" w:rsidR="00925FE9" w:rsidRPr="00756485" w:rsidRDefault="00BA188C" w:rsidP="00BA188C">
      <w:pPr>
        <w:spacing w:after="0"/>
        <w:rPr>
          <w:rFonts w:ascii="Calibri" w:hAnsi="Calibri" w:cs="Calibri"/>
          <w:i/>
          <w:iCs/>
        </w:rPr>
      </w:pPr>
      <w:r w:rsidRPr="00756485">
        <w:rPr>
          <w:rFonts w:ascii="Calibri" w:hAnsi="Calibri" w:cs="Calibri"/>
          <w:i/>
          <w:iCs/>
        </w:rPr>
        <w:t>45</w:t>
      </w:r>
      <w:r w:rsidRPr="00756485">
        <w:rPr>
          <w:rFonts w:ascii="Calibri" w:hAnsi="Calibri" w:cs="Calibri"/>
          <w:i/>
          <w:iCs/>
        </w:rPr>
        <w:t>a</w:t>
      </w:r>
      <w:r w:rsidRPr="00756485">
        <w:rPr>
          <w:rFonts w:ascii="Calibri" w:hAnsi="Calibri" w:cs="Calibri"/>
          <w:i/>
          <w:iCs/>
        </w:rPr>
        <w:t> Da öffnete er ihnen das Verständnis, damit sie die Schriften verstanden,</w:t>
      </w:r>
      <w:r w:rsidRPr="00756485">
        <w:rPr>
          <w:rFonts w:ascii="Calibri" w:hAnsi="Calibri" w:cs="Calibri"/>
          <w:i/>
          <w:iCs/>
        </w:rPr>
        <w:t>“</w:t>
      </w:r>
    </w:p>
    <w:p w14:paraId="3A7FB5FC" w14:textId="5CD62E8A" w:rsidR="00BA188C" w:rsidRPr="00756485" w:rsidRDefault="00BA188C" w:rsidP="00BA188C">
      <w:pPr>
        <w:spacing w:after="0"/>
        <w:rPr>
          <w:rFonts w:ascii="Calibri" w:hAnsi="Calibri" w:cs="Calibri"/>
          <w:i/>
          <w:iCs/>
        </w:rPr>
      </w:pPr>
      <w:r w:rsidRPr="00756485">
        <w:rPr>
          <w:rFonts w:ascii="Calibri" w:hAnsi="Calibri" w:cs="Calibri"/>
          <w:i/>
          <w:iCs/>
        </w:rPr>
        <w:t>~ Lukas 24, 44-45</w:t>
      </w:r>
    </w:p>
    <w:p w14:paraId="49058E8C" w14:textId="77777777" w:rsidR="00BA188C" w:rsidRPr="00756485" w:rsidRDefault="00BA188C" w:rsidP="00BA188C">
      <w:pPr>
        <w:spacing w:after="0"/>
        <w:rPr>
          <w:rFonts w:ascii="Calibri" w:hAnsi="Calibri" w:cs="Calibri"/>
        </w:rPr>
      </w:pPr>
    </w:p>
    <w:p w14:paraId="317DB20B" w14:textId="70AEE46D" w:rsidR="00BA188C" w:rsidRPr="00756485" w:rsidRDefault="00BA188C" w:rsidP="00BA188C">
      <w:pPr>
        <w:spacing w:after="0"/>
        <w:rPr>
          <w:rFonts w:ascii="Calibri" w:hAnsi="Calibri" w:cs="Calibri"/>
          <w:i/>
          <w:iCs/>
        </w:rPr>
      </w:pPr>
      <w:r w:rsidRPr="00756485">
        <w:rPr>
          <w:rFonts w:ascii="Calibri" w:hAnsi="Calibri" w:cs="Calibri"/>
          <w:i/>
          <w:iCs/>
        </w:rPr>
        <w:t>„</w:t>
      </w:r>
      <w:r w:rsidRPr="00756485">
        <w:rPr>
          <w:rFonts w:ascii="Calibri" w:hAnsi="Calibri" w:cs="Calibri"/>
          <w:i/>
          <w:iCs/>
        </w:rPr>
        <w:t>Ihr sollt nicht meinen, dass ich gekommen sei, um das Gesetz oder die Propheten aufzulösen. Ich bin nicht gekommen, um aufzulösen, sondern um zu erfüllen!</w:t>
      </w:r>
      <w:r w:rsidRPr="00756485">
        <w:rPr>
          <w:rFonts w:ascii="Calibri" w:hAnsi="Calibri" w:cs="Calibri"/>
          <w:i/>
          <w:iCs/>
        </w:rPr>
        <w:t>“</w:t>
      </w:r>
    </w:p>
    <w:p w14:paraId="0264373E" w14:textId="05AF2C62" w:rsidR="00BA188C" w:rsidRPr="00756485" w:rsidRDefault="00BA188C" w:rsidP="00BA188C">
      <w:pPr>
        <w:spacing w:after="0"/>
        <w:rPr>
          <w:rFonts w:ascii="Calibri" w:hAnsi="Calibri" w:cs="Calibri"/>
          <w:i/>
          <w:iCs/>
        </w:rPr>
      </w:pPr>
      <w:r w:rsidRPr="00756485">
        <w:rPr>
          <w:rFonts w:ascii="Calibri" w:hAnsi="Calibri" w:cs="Calibri"/>
          <w:i/>
          <w:iCs/>
        </w:rPr>
        <w:t>~Matthäus 5, 17</w:t>
      </w:r>
    </w:p>
    <w:p w14:paraId="21B79F94" w14:textId="4C30D467" w:rsidR="00BA188C" w:rsidRPr="00756485" w:rsidRDefault="00BA188C" w:rsidP="00BA188C">
      <w:pPr>
        <w:spacing w:after="0"/>
        <w:rPr>
          <w:rFonts w:ascii="Calibri" w:hAnsi="Calibri" w:cs="Calibri"/>
        </w:rPr>
      </w:pPr>
      <w:r w:rsidRPr="00756485">
        <w:rPr>
          <w:rFonts w:ascii="Calibri" w:hAnsi="Calibri" w:cs="Calibri"/>
        </w:rPr>
        <w:t>Und Mat. 7, 12; Mat. 22, 40; Luk. 16, 16</w:t>
      </w:r>
    </w:p>
    <w:p w14:paraId="343B558F" w14:textId="77777777" w:rsidR="00BA188C" w:rsidRPr="00756485" w:rsidRDefault="00BA188C" w:rsidP="00BA188C">
      <w:pPr>
        <w:spacing w:after="0"/>
        <w:rPr>
          <w:rFonts w:ascii="Calibri" w:hAnsi="Calibri" w:cs="Calibri"/>
        </w:rPr>
      </w:pPr>
    </w:p>
    <w:p w14:paraId="4C39B4A6" w14:textId="19059B8E" w:rsidR="00596BF8" w:rsidRPr="00756485" w:rsidRDefault="00596BF8" w:rsidP="00BA188C">
      <w:pPr>
        <w:spacing w:after="0"/>
        <w:rPr>
          <w:rFonts w:ascii="Calibri" w:hAnsi="Calibri" w:cs="Calibri"/>
        </w:rPr>
      </w:pPr>
      <w:r w:rsidRPr="00756485">
        <w:rPr>
          <w:rFonts w:ascii="Calibri" w:hAnsi="Calibri" w:cs="Calibri"/>
        </w:rPr>
        <w:t xml:space="preserve">Deshalb hat es für uns </w:t>
      </w:r>
      <w:proofErr w:type="gramStart"/>
      <w:r w:rsidRPr="00756485">
        <w:rPr>
          <w:rFonts w:ascii="Calibri" w:hAnsi="Calibri" w:cs="Calibri"/>
        </w:rPr>
        <w:t>die selbe</w:t>
      </w:r>
      <w:proofErr w:type="gramEnd"/>
      <w:r w:rsidRPr="00756485">
        <w:rPr>
          <w:rFonts w:ascii="Calibri" w:hAnsi="Calibri" w:cs="Calibri"/>
        </w:rPr>
        <w:t xml:space="preserve"> Autorität wie </w:t>
      </w:r>
      <w:proofErr w:type="gramStart"/>
      <w:r w:rsidRPr="00756485">
        <w:rPr>
          <w:rFonts w:ascii="Calibri" w:hAnsi="Calibri" w:cs="Calibri"/>
        </w:rPr>
        <w:t>für Jesus</w:t>
      </w:r>
      <w:proofErr w:type="gramEnd"/>
      <w:r w:rsidRPr="00756485">
        <w:rPr>
          <w:rFonts w:ascii="Calibri" w:hAnsi="Calibri" w:cs="Calibri"/>
        </w:rPr>
        <w:t xml:space="preserve"> und zwar auch nur diese Bücher.</w:t>
      </w:r>
    </w:p>
    <w:p w14:paraId="365BE5E0" w14:textId="77777777" w:rsidR="00596BF8" w:rsidRPr="00756485" w:rsidRDefault="00596BF8" w:rsidP="00BA188C">
      <w:pPr>
        <w:spacing w:after="0"/>
        <w:rPr>
          <w:rFonts w:ascii="Calibri" w:hAnsi="Calibri" w:cs="Calibri"/>
        </w:rPr>
      </w:pPr>
    </w:p>
    <w:p w14:paraId="5321C5C1" w14:textId="12D9E59C" w:rsidR="00596BF8" w:rsidRPr="00756485" w:rsidRDefault="00596BF8" w:rsidP="00BA188C">
      <w:pPr>
        <w:spacing w:after="0"/>
        <w:rPr>
          <w:rFonts w:ascii="Calibri" w:hAnsi="Calibri" w:cs="Calibri"/>
        </w:rPr>
      </w:pPr>
      <w:r w:rsidRPr="00756485">
        <w:rPr>
          <w:rFonts w:ascii="Calibri" w:hAnsi="Calibri" w:cs="Calibri"/>
        </w:rPr>
        <w:t xml:space="preserve">Die katholische Bibel umfasst 73 </w:t>
      </w:r>
      <w:proofErr w:type="gramStart"/>
      <w:r w:rsidRPr="00756485">
        <w:rPr>
          <w:rFonts w:ascii="Calibri" w:hAnsi="Calibri" w:cs="Calibri"/>
        </w:rPr>
        <w:t>mit den zusätzliche Apokryphen</w:t>
      </w:r>
      <w:proofErr w:type="gramEnd"/>
    </w:p>
    <w:p w14:paraId="3259E059" w14:textId="77777777" w:rsidR="009F6C27" w:rsidRDefault="00596BF8" w:rsidP="009F6C27">
      <w:pPr>
        <w:spacing w:after="0" w:line="240" w:lineRule="auto"/>
        <w:rPr>
          <w:rFonts w:ascii="Calibri" w:eastAsia="Times New Roman" w:hAnsi="Calibri" w:cs="Calibri"/>
          <w:kern w:val="0"/>
          <w:lang w:eastAsia="de-DE"/>
          <w14:ligatures w14:val="none"/>
        </w:rPr>
      </w:pPr>
      <w:r w:rsidRPr="00596BF8">
        <w:rPr>
          <w:rFonts w:ascii="Calibri" w:eastAsia="Times New Roman" w:hAnsi="Calibri" w:cs="Calibri"/>
          <w:kern w:val="0"/>
          <w:lang w:eastAsia="de-DE"/>
          <w14:ligatures w14:val="none"/>
        </w:rPr>
        <w:t>Tobit</w:t>
      </w:r>
      <w:r w:rsidRPr="00756485">
        <w:rPr>
          <w:rFonts w:ascii="Calibri" w:eastAsia="Times New Roman" w:hAnsi="Calibri" w:cs="Calibri"/>
          <w:kern w:val="0"/>
          <w:lang w:eastAsia="de-DE"/>
          <w14:ligatures w14:val="none"/>
        </w:rPr>
        <w:t>,</w:t>
      </w:r>
      <w:r w:rsidRPr="00596BF8">
        <w:rPr>
          <w:rFonts w:ascii="Calibri" w:eastAsia="Times New Roman" w:hAnsi="Calibri" w:cs="Calibri"/>
          <w:kern w:val="0"/>
          <w:lang w:eastAsia="de-DE"/>
          <w14:ligatures w14:val="none"/>
        </w:rPr>
        <w:t xml:space="preserve"> Judith</w:t>
      </w:r>
      <w:r w:rsidRPr="00756485">
        <w:rPr>
          <w:rFonts w:ascii="Calibri" w:eastAsia="Times New Roman" w:hAnsi="Calibri" w:cs="Calibri"/>
          <w:kern w:val="0"/>
          <w:lang w:eastAsia="de-DE"/>
          <w14:ligatures w14:val="none"/>
        </w:rPr>
        <w:t xml:space="preserve">, </w:t>
      </w:r>
      <w:r w:rsidRPr="00596BF8">
        <w:rPr>
          <w:rFonts w:ascii="Calibri" w:eastAsia="Times New Roman" w:hAnsi="Calibri" w:cs="Calibri"/>
          <w:kern w:val="0"/>
          <w:lang w:eastAsia="de-DE"/>
          <w14:ligatures w14:val="none"/>
        </w:rPr>
        <w:t>Weisheit Salomos</w:t>
      </w:r>
      <w:r w:rsidRPr="00756485">
        <w:rPr>
          <w:rFonts w:ascii="Calibri" w:eastAsia="Times New Roman" w:hAnsi="Calibri" w:cs="Calibri"/>
          <w:kern w:val="0"/>
          <w:lang w:eastAsia="de-DE"/>
          <w14:ligatures w14:val="none"/>
        </w:rPr>
        <w:t xml:space="preserve">, </w:t>
      </w:r>
      <w:r w:rsidRPr="00596BF8">
        <w:rPr>
          <w:rFonts w:ascii="Calibri" w:eastAsia="Times New Roman" w:hAnsi="Calibri" w:cs="Calibri"/>
          <w:kern w:val="0"/>
          <w:lang w:eastAsia="de-DE"/>
          <w14:ligatures w14:val="none"/>
        </w:rPr>
        <w:t>Jesus Sirach</w:t>
      </w:r>
      <w:r w:rsidRPr="00756485">
        <w:rPr>
          <w:rFonts w:ascii="Calibri" w:eastAsia="Times New Roman" w:hAnsi="Calibri" w:cs="Calibri"/>
          <w:kern w:val="0"/>
          <w:lang w:eastAsia="de-DE"/>
          <w14:ligatures w14:val="none"/>
        </w:rPr>
        <w:t xml:space="preserve">, </w:t>
      </w:r>
      <w:r w:rsidRPr="00596BF8">
        <w:rPr>
          <w:rFonts w:ascii="Calibri" w:eastAsia="Times New Roman" w:hAnsi="Calibri" w:cs="Calibri"/>
          <w:kern w:val="0"/>
          <w:lang w:eastAsia="de-DE"/>
          <w14:ligatures w14:val="none"/>
        </w:rPr>
        <w:t>Baruc</w:t>
      </w:r>
      <w:r w:rsidRPr="00756485">
        <w:rPr>
          <w:rFonts w:ascii="Calibri" w:eastAsia="Times New Roman" w:hAnsi="Calibri" w:cs="Calibri"/>
          <w:kern w:val="0"/>
          <w:lang w:eastAsia="de-DE"/>
          <w14:ligatures w14:val="none"/>
        </w:rPr>
        <w:t xml:space="preserve">h, 1.&amp; 2. </w:t>
      </w:r>
      <w:r w:rsidRPr="00596BF8">
        <w:rPr>
          <w:rFonts w:ascii="Calibri" w:eastAsia="Times New Roman" w:hAnsi="Calibri" w:cs="Calibri"/>
          <w:kern w:val="0"/>
          <w:lang w:eastAsia="de-DE"/>
          <w14:ligatures w14:val="none"/>
        </w:rPr>
        <w:t xml:space="preserve">Makkabäer </w:t>
      </w:r>
    </w:p>
    <w:p w14:paraId="01E987F1" w14:textId="6FEB5647" w:rsidR="00596BF8" w:rsidRPr="009F6C27" w:rsidRDefault="00596BF8" w:rsidP="009F6C27">
      <w:pPr>
        <w:spacing w:after="0" w:line="240" w:lineRule="auto"/>
        <w:rPr>
          <w:rFonts w:ascii="Calibri" w:eastAsia="Times New Roman" w:hAnsi="Calibri" w:cs="Calibri"/>
          <w:kern w:val="0"/>
          <w:lang w:eastAsia="de-DE"/>
          <w14:ligatures w14:val="none"/>
        </w:rPr>
      </w:pPr>
      <w:r w:rsidRPr="00756485">
        <w:rPr>
          <w:rFonts w:ascii="Calibri" w:hAnsi="Calibri" w:cs="Calibri"/>
        </w:rPr>
        <w:t xml:space="preserve">Diese Bücher wurden jedoch unter orthodoxen Juden nie als kanonisch betrachtet und </w:t>
      </w:r>
      <w:r w:rsidR="002D63AC" w:rsidRPr="00756485">
        <w:rPr>
          <w:rFonts w:ascii="Calibri" w:hAnsi="Calibri" w:cs="Calibri"/>
        </w:rPr>
        <w:t>stellten auch selbst nie den Anspruch.</w:t>
      </w:r>
    </w:p>
    <w:p w14:paraId="25A58194" w14:textId="3FF6297B" w:rsidR="002D63AC" w:rsidRPr="00756485" w:rsidRDefault="002D63AC" w:rsidP="00BA188C">
      <w:pPr>
        <w:spacing w:after="0"/>
        <w:rPr>
          <w:rFonts w:ascii="Calibri" w:hAnsi="Calibri" w:cs="Calibri"/>
        </w:rPr>
      </w:pPr>
      <w:r w:rsidRPr="00756485">
        <w:rPr>
          <w:rFonts w:ascii="Calibri" w:hAnsi="Calibri" w:cs="Calibri"/>
        </w:rPr>
        <w:t>Das bestätigt sogar 1</w:t>
      </w:r>
      <w:r w:rsidR="002E7B65">
        <w:rPr>
          <w:rFonts w:ascii="Calibri" w:hAnsi="Calibri" w:cs="Calibri"/>
        </w:rPr>
        <w:t>.</w:t>
      </w:r>
      <w:r w:rsidRPr="00756485">
        <w:rPr>
          <w:rFonts w:ascii="Calibri" w:hAnsi="Calibri" w:cs="Calibri"/>
        </w:rPr>
        <w:t xml:space="preserve"> Makkabäer 9, 27</w:t>
      </w:r>
      <w:r w:rsidR="00F2433C" w:rsidRPr="00756485">
        <w:rPr>
          <w:rFonts w:ascii="Calibri" w:hAnsi="Calibri" w:cs="Calibri"/>
        </w:rPr>
        <w:t xml:space="preserve">, dass 100-130 </w:t>
      </w:r>
      <w:r w:rsidR="00D13874" w:rsidRPr="00756485">
        <w:rPr>
          <w:rFonts w:ascii="Calibri" w:hAnsi="Calibri" w:cs="Calibri"/>
        </w:rPr>
        <w:t>v</w:t>
      </w:r>
      <w:r w:rsidR="00F2433C" w:rsidRPr="00756485">
        <w:rPr>
          <w:rFonts w:ascii="Calibri" w:hAnsi="Calibri" w:cs="Calibri"/>
        </w:rPr>
        <w:t>.Chr. geschrieben wurde</w:t>
      </w:r>
    </w:p>
    <w:p w14:paraId="49BC860F" w14:textId="230D1176" w:rsidR="002D63AC" w:rsidRPr="00756485" w:rsidRDefault="002D63AC" w:rsidP="00BA188C">
      <w:pPr>
        <w:spacing w:after="0"/>
        <w:rPr>
          <w:rFonts w:ascii="Calibri" w:hAnsi="Calibri" w:cs="Calibri"/>
        </w:rPr>
      </w:pPr>
      <w:r w:rsidRPr="00756485">
        <w:rPr>
          <w:rFonts w:ascii="Calibri" w:hAnsi="Calibri" w:cs="Calibri"/>
        </w:rPr>
        <w:t>„</w:t>
      </w:r>
      <w:r w:rsidRPr="00756485">
        <w:rPr>
          <w:rFonts w:ascii="Calibri" w:hAnsi="Calibri" w:cs="Calibri"/>
        </w:rPr>
        <w:t>Und in Israel war so viel Jammer, wie nicht gewesen ist, seit ihnen kein Prophet mehr erschienen war.</w:t>
      </w:r>
      <w:r w:rsidRPr="00756485">
        <w:rPr>
          <w:rFonts w:ascii="Calibri" w:hAnsi="Calibri" w:cs="Calibri"/>
        </w:rPr>
        <w:t>“</w:t>
      </w:r>
    </w:p>
    <w:p w14:paraId="541CB682" w14:textId="192E1C04" w:rsidR="002D63AC" w:rsidRPr="00756485" w:rsidRDefault="002D63AC" w:rsidP="00BA188C">
      <w:pPr>
        <w:spacing w:after="0"/>
        <w:rPr>
          <w:rFonts w:ascii="Calibri" w:hAnsi="Calibri" w:cs="Calibri"/>
        </w:rPr>
      </w:pPr>
      <w:r w:rsidRPr="00756485">
        <w:rPr>
          <w:rFonts w:ascii="Calibri" w:hAnsi="Calibri" w:cs="Calibri"/>
        </w:rPr>
        <w:t xml:space="preserve">Das bestätigt, dass nach </w:t>
      </w:r>
      <w:r w:rsidR="008A7B80" w:rsidRPr="00756485">
        <w:rPr>
          <w:rFonts w:ascii="Calibri" w:hAnsi="Calibri" w:cs="Calibri"/>
        </w:rPr>
        <w:t xml:space="preserve">Haggai, Sacharja und Maleachi </w:t>
      </w:r>
      <w:r w:rsidR="00F2433C" w:rsidRPr="00756485">
        <w:rPr>
          <w:rFonts w:ascii="Calibri" w:hAnsi="Calibri" w:cs="Calibri"/>
        </w:rPr>
        <w:t xml:space="preserve">(450 </w:t>
      </w:r>
      <w:r w:rsidR="00D13874" w:rsidRPr="00756485">
        <w:rPr>
          <w:rFonts w:ascii="Calibri" w:hAnsi="Calibri" w:cs="Calibri"/>
        </w:rPr>
        <w:t>v</w:t>
      </w:r>
      <w:r w:rsidR="00F2433C" w:rsidRPr="00756485">
        <w:rPr>
          <w:rFonts w:ascii="Calibri" w:hAnsi="Calibri" w:cs="Calibri"/>
        </w:rPr>
        <w:t xml:space="preserve">.Chr.) </w:t>
      </w:r>
      <w:r w:rsidR="008A7B80" w:rsidRPr="00756485">
        <w:rPr>
          <w:rFonts w:ascii="Calibri" w:hAnsi="Calibri" w:cs="Calibri"/>
        </w:rPr>
        <w:t>kein Prophetisches Reden mehr kam bis zu Johannes dem Täufer</w:t>
      </w:r>
    </w:p>
    <w:p w14:paraId="74B53E8A" w14:textId="506F7FC2" w:rsidR="00596BF8" w:rsidRPr="00756485" w:rsidRDefault="00F2433C" w:rsidP="00BA188C">
      <w:pPr>
        <w:spacing w:after="0"/>
        <w:rPr>
          <w:rFonts w:ascii="Calibri" w:hAnsi="Calibri" w:cs="Calibri"/>
        </w:rPr>
      </w:pPr>
      <w:r w:rsidRPr="00756485">
        <w:rPr>
          <w:rFonts w:ascii="Calibri" w:hAnsi="Calibri" w:cs="Calibri"/>
        </w:rPr>
        <w:t>Jesus Sirach zählt im Prolog dreimal die Schriften als Kanon auf und erkennt ihn an, stellt aber nie den Anspruch Teil davon zu sein.</w:t>
      </w:r>
    </w:p>
    <w:p w14:paraId="6DFC6D53" w14:textId="1BE7DAB5" w:rsidR="00F2433C" w:rsidRPr="00756485" w:rsidRDefault="00F2433C" w:rsidP="00BA188C">
      <w:pPr>
        <w:spacing w:after="0"/>
        <w:rPr>
          <w:rFonts w:ascii="Calibri" w:hAnsi="Calibri" w:cs="Calibri"/>
        </w:rPr>
      </w:pPr>
      <w:r w:rsidRPr="00756485">
        <w:rPr>
          <w:rFonts w:ascii="Calibri" w:hAnsi="Calibri" w:cs="Calibri"/>
        </w:rPr>
        <w:t xml:space="preserve">Das NT zitiert ca. </w:t>
      </w:r>
      <w:proofErr w:type="gramStart"/>
      <w:r w:rsidRPr="00756485">
        <w:rPr>
          <w:rFonts w:ascii="Calibri" w:hAnsi="Calibri" w:cs="Calibri"/>
        </w:rPr>
        <w:t>400 mal</w:t>
      </w:r>
      <w:proofErr w:type="gramEnd"/>
      <w:r w:rsidRPr="00756485">
        <w:rPr>
          <w:rFonts w:ascii="Calibri" w:hAnsi="Calibri" w:cs="Calibri"/>
        </w:rPr>
        <w:t xml:space="preserve"> aus den 39 Büchern des AT und hat mehrere 1000 </w:t>
      </w:r>
      <w:r w:rsidR="00D13874" w:rsidRPr="00756485">
        <w:rPr>
          <w:rFonts w:ascii="Calibri" w:hAnsi="Calibri" w:cs="Calibri"/>
        </w:rPr>
        <w:t>Referenzen</w:t>
      </w:r>
      <w:r w:rsidRPr="00756485">
        <w:rPr>
          <w:rFonts w:ascii="Calibri" w:hAnsi="Calibri" w:cs="Calibri"/>
        </w:rPr>
        <w:t>.</w:t>
      </w:r>
    </w:p>
    <w:p w14:paraId="7857F2FC" w14:textId="77F2D115" w:rsidR="00F2433C" w:rsidRPr="00756485" w:rsidRDefault="00F2433C" w:rsidP="00BA188C">
      <w:pPr>
        <w:spacing w:after="0"/>
        <w:rPr>
          <w:rFonts w:ascii="Calibri" w:hAnsi="Calibri" w:cs="Calibri"/>
        </w:rPr>
      </w:pPr>
      <w:r w:rsidRPr="00756485">
        <w:rPr>
          <w:rFonts w:ascii="Calibri" w:hAnsi="Calibri" w:cs="Calibri"/>
        </w:rPr>
        <w:t xml:space="preserve">Jedoch nicht einmal aus den Apokryphen </w:t>
      </w:r>
    </w:p>
    <w:p w14:paraId="3721FFA0" w14:textId="5060D3AF" w:rsidR="00F2433C" w:rsidRPr="00756485" w:rsidRDefault="00F2433C" w:rsidP="00BA188C">
      <w:pPr>
        <w:spacing w:after="0"/>
        <w:rPr>
          <w:rFonts w:ascii="Calibri" w:hAnsi="Calibri" w:cs="Calibri"/>
        </w:rPr>
      </w:pPr>
      <w:r w:rsidRPr="00756485">
        <w:rPr>
          <w:rFonts w:ascii="Calibri" w:hAnsi="Calibri" w:cs="Calibri"/>
        </w:rPr>
        <w:t xml:space="preserve">Lediglich ein einziges Zitat </w:t>
      </w:r>
      <w:r w:rsidR="00D13874" w:rsidRPr="00756485">
        <w:rPr>
          <w:rFonts w:ascii="Calibri" w:hAnsi="Calibri" w:cs="Calibri"/>
        </w:rPr>
        <w:t>in Judas 1, 14-15</w:t>
      </w:r>
      <w:r w:rsidRPr="00756485">
        <w:rPr>
          <w:rFonts w:ascii="Calibri" w:hAnsi="Calibri" w:cs="Calibri"/>
        </w:rPr>
        <w:t xml:space="preserve"> aus </w:t>
      </w:r>
      <w:r w:rsidR="00D13874" w:rsidRPr="00756485">
        <w:rPr>
          <w:rFonts w:ascii="Calibri" w:hAnsi="Calibri" w:cs="Calibri"/>
        </w:rPr>
        <w:t xml:space="preserve">1. </w:t>
      </w:r>
      <w:r w:rsidRPr="00756485">
        <w:rPr>
          <w:rFonts w:ascii="Calibri" w:hAnsi="Calibri" w:cs="Calibri"/>
        </w:rPr>
        <w:t xml:space="preserve">Henoch </w:t>
      </w:r>
      <w:r w:rsidR="00D13874" w:rsidRPr="00756485">
        <w:rPr>
          <w:rFonts w:ascii="Calibri" w:hAnsi="Calibri" w:cs="Calibri"/>
        </w:rPr>
        <w:t xml:space="preserve">1, 9, </w:t>
      </w:r>
      <w:r w:rsidRPr="00756485">
        <w:rPr>
          <w:rFonts w:ascii="Calibri" w:hAnsi="Calibri" w:cs="Calibri"/>
        </w:rPr>
        <w:t>das nicht einmal Teil der katholischen Apokryphen ist und ebenfalls nicht den Anspruch erhebt „Schrift“ zu sein.</w:t>
      </w:r>
    </w:p>
    <w:p w14:paraId="6E19ADAF" w14:textId="7D47533D" w:rsidR="00596BF8" w:rsidRPr="00756485" w:rsidRDefault="00D13874" w:rsidP="00BA188C">
      <w:pPr>
        <w:spacing w:after="0"/>
        <w:rPr>
          <w:rFonts w:ascii="Calibri" w:hAnsi="Calibri" w:cs="Calibri"/>
        </w:rPr>
      </w:pPr>
      <w:r w:rsidRPr="00756485">
        <w:rPr>
          <w:rFonts w:ascii="Calibri" w:hAnsi="Calibri" w:cs="Calibri"/>
        </w:rPr>
        <w:t xml:space="preserve">Ebenso zitiert Paulus mehrfach Aratos und </w:t>
      </w:r>
      <w:proofErr w:type="spellStart"/>
      <w:r w:rsidRPr="00756485">
        <w:rPr>
          <w:rFonts w:ascii="Calibri" w:hAnsi="Calibri" w:cs="Calibri"/>
        </w:rPr>
        <w:t>Epimedes</w:t>
      </w:r>
      <w:proofErr w:type="spellEnd"/>
      <w:r w:rsidRPr="00756485">
        <w:rPr>
          <w:rFonts w:ascii="Calibri" w:hAnsi="Calibri" w:cs="Calibri"/>
        </w:rPr>
        <w:t>, das sind säkulare, griechische Poeten, jedoch selbstverständlich nicht als Wort Gottes.</w:t>
      </w:r>
    </w:p>
    <w:p w14:paraId="4CEFA385" w14:textId="0FC80681" w:rsidR="00D13874" w:rsidRPr="00756485" w:rsidRDefault="00D13874" w:rsidP="00BA188C">
      <w:pPr>
        <w:spacing w:after="0"/>
        <w:rPr>
          <w:rFonts w:ascii="Calibri" w:hAnsi="Calibri" w:cs="Calibri"/>
        </w:rPr>
      </w:pPr>
      <w:r w:rsidRPr="00756485">
        <w:rPr>
          <w:rFonts w:ascii="Calibri" w:hAnsi="Calibri" w:cs="Calibri"/>
        </w:rPr>
        <w:t>Die Septuaginta (griechische Übersetzung der jüdischen Schriften, aus der viele Zitate im NT kommen übersetzte eben diese Apokryphen mit, was später zu Verwirrungen führte.</w:t>
      </w:r>
    </w:p>
    <w:p w14:paraId="42AC4AAA" w14:textId="77777777" w:rsidR="00D13874" w:rsidRDefault="00D13874" w:rsidP="00BA188C">
      <w:pPr>
        <w:spacing w:after="0"/>
        <w:rPr>
          <w:rFonts w:ascii="Calibri" w:hAnsi="Calibri" w:cs="Calibri"/>
        </w:rPr>
      </w:pPr>
    </w:p>
    <w:p w14:paraId="731A6E48" w14:textId="77777777" w:rsidR="00961B8B" w:rsidRPr="00756485" w:rsidRDefault="00961B8B" w:rsidP="00BA188C">
      <w:pPr>
        <w:spacing w:after="0"/>
        <w:rPr>
          <w:rFonts w:ascii="Calibri" w:hAnsi="Calibri" w:cs="Calibri"/>
        </w:rPr>
      </w:pPr>
    </w:p>
    <w:p w14:paraId="7A6ACFDA" w14:textId="2A9C07B3" w:rsidR="00D13874" w:rsidRPr="00756485" w:rsidRDefault="00D13874" w:rsidP="00BA188C">
      <w:pPr>
        <w:spacing w:after="0"/>
        <w:rPr>
          <w:rFonts w:ascii="Calibri" w:hAnsi="Calibri" w:cs="Calibri"/>
        </w:rPr>
      </w:pPr>
      <w:r w:rsidRPr="00756485">
        <w:rPr>
          <w:rFonts w:ascii="Calibri" w:hAnsi="Calibri" w:cs="Calibri"/>
        </w:rPr>
        <w:lastRenderedPageBreak/>
        <w:t>In den Jahren 135-144 n.Ch. wirkte bes</w:t>
      </w:r>
      <w:r w:rsidR="00A93EDE" w:rsidRPr="00756485">
        <w:rPr>
          <w:rFonts w:ascii="Calibri" w:hAnsi="Calibri" w:cs="Calibri"/>
        </w:rPr>
        <w:t xml:space="preserve">onders stark ein Schriftgelehrter Namens </w:t>
      </w:r>
      <w:proofErr w:type="spellStart"/>
      <w:r w:rsidR="00A93EDE" w:rsidRPr="00756485">
        <w:rPr>
          <w:rFonts w:ascii="Calibri" w:hAnsi="Calibri" w:cs="Calibri"/>
        </w:rPr>
        <w:t>Marcion</w:t>
      </w:r>
      <w:proofErr w:type="spellEnd"/>
      <w:r w:rsidR="00A93EDE" w:rsidRPr="00756485">
        <w:rPr>
          <w:rFonts w:ascii="Calibri" w:hAnsi="Calibri" w:cs="Calibri"/>
        </w:rPr>
        <w:t xml:space="preserve">. </w:t>
      </w:r>
    </w:p>
    <w:p w14:paraId="38BD510A" w14:textId="25C63775" w:rsidR="00A93EDE" w:rsidRPr="00756485" w:rsidRDefault="00A93EDE" w:rsidP="00BA188C">
      <w:pPr>
        <w:spacing w:after="0"/>
        <w:rPr>
          <w:rFonts w:ascii="Calibri" w:hAnsi="Calibri" w:cs="Calibri"/>
        </w:rPr>
      </w:pPr>
      <w:r w:rsidRPr="00756485">
        <w:rPr>
          <w:rFonts w:ascii="Calibri" w:hAnsi="Calibri" w:cs="Calibri"/>
        </w:rPr>
        <w:t>Er war Antisemit und versuchte das Christentum zu „</w:t>
      </w:r>
      <w:proofErr w:type="spellStart"/>
      <w:r w:rsidRPr="00756485">
        <w:rPr>
          <w:rFonts w:ascii="Calibri" w:hAnsi="Calibri" w:cs="Calibri"/>
        </w:rPr>
        <w:t>entjudifizieren</w:t>
      </w:r>
      <w:proofErr w:type="spellEnd"/>
      <w:r w:rsidRPr="00756485">
        <w:rPr>
          <w:rFonts w:ascii="Calibri" w:hAnsi="Calibri" w:cs="Calibri"/>
        </w:rPr>
        <w:t>“.</w:t>
      </w:r>
    </w:p>
    <w:p w14:paraId="7E259F12" w14:textId="60C9DB2C" w:rsidR="00A93EDE" w:rsidRPr="00756485" w:rsidRDefault="00A93EDE" w:rsidP="00BA188C">
      <w:pPr>
        <w:spacing w:after="0"/>
        <w:rPr>
          <w:rFonts w:ascii="Calibri" w:hAnsi="Calibri" w:cs="Calibri"/>
        </w:rPr>
      </w:pPr>
      <w:r w:rsidRPr="00756485">
        <w:rPr>
          <w:rFonts w:ascii="Calibri" w:hAnsi="Calibri" w:cs="Calibri"/>
        </w:rPr>
        <w:t xml:space="preserve">Er lehrte, dass das AT nicht benötigt wird und formte einen der ersten </w:t>
      </w:r>
      <w:proofErr w:type="gramStart"/>
      <w:r w:rsidRPr="00756485">
        <w:rPr>
          <w:rFonts w:ascii="Calibri" w:hAnsi="Calibri" w:cs="Calibri"/>
        </w:rPr>
        <w:t>„Kanon“</w:t>
      </w:r>
      <w:proofErr w:type="gramEnd"/>
      <w:r w:rsidRPr="00756485">
        <w:rPr>
          <w:rFonts w:ascii="Calibri" w:hAnsi="Calibri" w:cs="Calibri"/>
        </w:rPr>
        <w:t xml:space="preserve"> in dem er eine abgeänderte Form des Lukasevangeliums akzeptierte und die Paulusbriefe.</w:t>
      </w:r>
    </w:p>
    <w:p w14:paraId="79A7F4BE" w14:textId="70073D5C" w:rsidR="00A93EDE" w:rsidRPr="00756485" w:rsidRDefault="00A93EDE" w:rsidP="00BA188C">
      <w:pPr>
        <w:spacing w:after="0"/>
        <w:rPr>
          <w:rFonts w:ascii="Calibri" w:hAnsi="Calibri" w:cs="Calibri"/>
        </w:rPr>
      </w:pPr>
      <w:proofErr w:type="spellStart"/>
      <w:r w:rsidRPr="00756485">
        <w:rPr>
          <w:rFonts w:ascii="Calibri" w:hAnsi="Calibri" w:cs="Calibri"/>
        </w:rPr>
        <w:t>Marcion</w:t>
      </w:r>
      <w:proofErr w:type="spellEnd"/>
      <w:r w:rsidRPr="00756485">
        <w:rPr>
          <w:rFonts w:ascii="Calibri" w:hAnsi="Calibri" w:cs="Calibri"/>
        </w:rPr>
        <w:t xml:space="preserve"> fand unter der gesamten Gemeinde Ablehnung und viele Christen warnten vor ihm.</w:t>
      </w:r>
    </w:p>
    <w:p w14:paraId="3DCCB4B9" w14:textId="55DC3D78" w:rsidR="00A93EDE" w:rsidRPr="00756485" w:rsidRDefault="00A93EDE" w:rsidP="00BA188C">
      <w:pPr>
        <w:spacing w:after="0"/>
        <w:rPr>
          <w:rFonts w:ascii="Calibri" w:hAnsi="Calibri" w:cs="Calibri"/>
        </w:rPr>
      </w:pPr>
      <w:r w:rsidRPr="00756485">
        <w:rPr>
          <w:rFonts w:ascii="Calibri" w:hAnsi="Calibri" w:cs="Calibri"/>
        </w:rPr>
        <w:t xml:space="preserve">Doch es führte auch dazu, dass Christen, die stets ein gutes Unterscheidungsvermögen hatten, begonnen darüber zu reden welche Bücher göttlich </w:t>
      </w:r>
      <w:proofErr w:type="gramStart"/>
      <w:r w:rsidRPr="00756485">
        <w:rPr>
          <w:rFonts w:ascii="Calibri" w:hAnsi="Calibri" w:cs="Calibri"/>
        </w:rPr>
        <w:t>Inspiriert</w:t>
      </w:r>
      <w:proofErr w:type="gramEnd"/>
      <w:r w:rsidRPr="00756485">
        <w:rPr>
          <w:rFonts w:ascii="Calibri" w:hAnsi="Calibri" w:cs="Calibri"/>
        </w:rPr>
        <w:t xml:space="preserve"> und welche Menschen oder gar Satans Werk waren.</w:t>
      </w:r>
    </w:p>
    <w:p w14:paraId="07A78BC9" w14:textId="77777777" w:rsidR="005D3F18" w:rsidRPr="00756485" w:rsidRDefault="005D3F18" w:rsidP="00BA188C">
      <w:pPr>
        <w:spacing w:after="0"/>
        <w:rPr>
          <w:rFonts w:ascii="Calibri" w:hAnsi="Calibri" w:cs="Calibri"/>
        </w:rPr>
      </w:pPr>
    </w:p>
    <w:p w14:paraId="3C86F802" w14:textId="61F5768A" w:rsidR="005D3F18" w:rsidRPr="00756485" w:rsidRDefault="00A93EDE" w:rsidP="00BA188C">
      <w:pPr>
        <w:spacing w:after="0"/>
        <w:rPr>
          <w:rFonts w:ascii="Calibri" w:hAnsi="Calibri" w:cs="Calibri"/>
        </w:rPr>
      </w:pPr>
      <w:r w:rsidRPr="00756485">
        <w:rPr>
          <w:rFonts w:ascii="Calibri" w:hAnsi="Calibri" w:cs="Calibri"/>
        </w:rPr>
        <w:t xml:space="preserve">Dabei unterschied man meist zwischen kanonisch, </w:t>
      </w:r>
      <w:r w:rsidR="005D3F18" w:rsidRPr="00756485">
        <w:rPr>
          <w:rFonts w:ascii="Calibri" w:hAnsi="Calibri" w:cs="Calibri"/>
        </w:rPr>
        <w:t>lesbar oder falscher Lehre.</w:t>
      </w:r>
    </w:p>
    <w:p w14:paraId="1B8D6EF6" w14:textId="1733601E" w:rsidR="00596BF8" w:rsidRPr="00756485" w:rsidRDefault="005D3F18" w:rsidP="00596BF8">
      <w:pPr>
        <w:spacing w:after="0"/>
        <w:rPr>
          <w:rFonts w:ascii="Calibri" w:hAnsi="Calibri" w:cs="Calibri"/>
        </w:rPr>
      </w:pPr>
      <w:r w:rsidRPr="00756485">
        <w:rPr>
          <w:rFonts w:ascii="Calibri" w:hAnsi="Calibri" w:cs="Calibri"/>
        </w:rPr>
        <w:t xml:space="preserve">Eines der wichtigsten </w:t>
      </w:r>
      <w:proofErr w:type="spellStart"/>
      <w:r w:rsidRPr="00756485">
        <w:rPr>
          <w:rFonts w:ascii="Calibri" w:hAnsi="Calibri" w:cs="Calibri"/>
        </w:rPr>
        <w:t>Papyrosschriften</w:t>
      </w:r>
      <w:proofErr w:type="spellEnd"/>
      <w:r w:rsidRPr="00756485">
        <w:rPr>
          <w:rFonts w:ascii="Calibri" w:hAnsi="Calibri" w:cs="Calibri"/>
        </w:rPr>
        <w:t xml:space="preserve"> ist dabei das </w:t>
      </w:r>
      <w:proofErr w:type="spellStart"/>
      <w:r w:rsidR="00596BF8" w:rsidRPr="00756485">
        <w:rPr>
          <w:rFonts w:ascii="Calibri" w:hAnsi="Calibri" w:cs="Calibri"/>
        </w:rPr>
        <w:t>Muratori</w:t>
      </w:r>
      <w:r w:rsidRPr="00756485">
        <w:rPr>
          <w:rFonts w:ascii="Calibri" w:hAnsi="Calibri" w:cs="Calibri"/>
        </w:rPr>
        <w:t>s</w:t>
      </w:r>
      <w:r w:rsidR="00596BF8" w:rsidRPr="00756485">
        <w:rPr>
          <w:rFonts w:ascii="Calibri" w:hAnsi="Calibri" w:cs="Calibri"/>
        </w:rPr>
        <w:t>che</w:t>
      </w:r>
      <w:proofErr w:type="spellEnd"/>
      <w:r w:rsidR="00596BF8" w:rsidRPr="00756485">
        <w:rPr>
          <w:rFonts w:ascii="Calibri" w:hAnsi="Calibri" w:cs="Calibri"/>
        </w:rPr>
        <w:t xml:space="preserve"> Fragment </w:t>
      </w:r>
      <w:r w:rsidRPr="00756485">
        <w:rPr>
          <w:rFonts w:ascii="Calibri" w:hAnsi="Calibri" w:cs="Calibri"/>
        </w:rPr>
        <w:t xml:space="preserve">ca. </w:t>
      </w:r>
      <w:r w:rsidR="00596BF8" w:rsidRPr="00756485">
        <w:rPr>
          <w:rFonts w:ascii="Calibri" w:hAnsi="Calibri" w:cs="Calibri"/>
        </w:rPr>
        <w:t>170</w:t>
      </w:r>
      <w:r w:rsidRPr="00756485">
        <w:rPr>
          <w:rFonts w:ascii="Calibri" w:hAnsi="Calibri" w:cs="Calibri"/>
        </w:rPr>
        <w:t xml:space="preserve"> </w:t>
      </w:r>
      <w:r w:rsidR="00596BF8" w:rsidRPr="00756485">
        <w:rPr>
          <w:rFonts w:ascii="Calibri" w:hAnsi="Calibri" w:cs="Calibri"/>
        </w:rPr>
        <w:t>n.Ch.</w:t>
      </w:r>
    </w:p>
    <w:p w14:paraId="2351765F" w14:textId="67039D12" w:rsidR="005D3F18" w:rsidRPr="00756485" w:rsidRDefault="005D3F18" w:rsidP="00596BF8">
      <w:pPr>
        <w:spacing w:after="0"/>
        <w:rPr>
          <w:rFonts w:ascii="Calibri" w:hAnsi="Calibri" w:cs="Calibri"/>
        </w:rPr>
      </w:pPr>
      <w:r w:rsidRPr="00756485">
        <w:rPr>
          <w:rFonts w:ascii="Calibri" w:hAnsi="Calibri" w:cs="Calibri"/>
        </w:rPr>
        <w:t>Es beinhaltet:</w:t>
      </w:r>
    </w:p>
    <w:p w14:paraId="60FA13BF" w14:textId="1C1FBAC4" w:rsidR="00596BF8" w:rsidRPr="00756485" w:rsidRDefault="009C5338" w:rsidP="00596BF8">
      <w:pPr>
        <w:spacing w:after="0"/>
        <w:rPr>
          <w:rFonts w:ascii="Calibri" w:hAnsi="Calibri" w:cs="Calibri"/>
        </w:rPr>
      </w:pPr>
      <w:r w:rsidRPr="00756485">
        <w:rPr>
          <w:rFonts w:ascii="Calibri" w:hAnsi="Calibri" w:cs="Calibri"/>
        </w:rPr>
        <w:t xml:space="preserve">Die vier Evangelien </w:t>
      </w:r>
      <w:r w:rsidR="00596BF8" w:rsidRPr="00756485">
        <w:rPr>
          <w:rFonts w:ascii="Calibri" w:hAnsi="Calibri" w:cs="Calibri"/>
        </w:rPr>
        <w:t>(Matthäus)</w:t>
      </w:r>
      <w:r w:rsidRPr="00756485">
        <w:rPr>
          <w:rFonts w:ascii="Calibri" w:hAnsi="Calibri" w:cs="Calibri"/>
        </w:rPr>
        <w:t xml:space="preserve">, </w:t>
      </w:r>
      <w:r w:rsidR="00596BF8" w:rsidRPr="00756485">
        <w:rPr>
          <w:rFonts w:ascii="Calibri" w:hAnsi="Calibri" w:cs="Calibri"/>
        </w:rPr>
        <w:t>(Markus)</w:t>
      </w:r>
      <w:r w:rsidRPr="00756485">
        <w:rPr>
          <w:rFonts w:ascii="Calibri" w:hAnsi="Calibri" w:cs="Calibri"/>
        </w:rPr>
        <w:t xml:space="preserve">, </w:t>
      </w:r>
      <w:r w:rsidR="00596BF8" w:rsidRPr="00756485">
        <w:rPr>
          <w:rFonts w:ascii="Calibri" w:hAnsi="Calibri" w:cs="Calibri"/>
        </w:rPr>
        <w:t>Lukas als drittes ev.</w:t>
      </w:r>
      <w:r w:rsidRPr="00756485">
        <w:rPr>
          <w:rFonts w:ascii="Calibri" w:hAnsi="Calibri" w:cs="Calibri"/>
        </w:rPr>
        <w:t xml:space="preserve">, </w:t>
      </w:r>
      <w:r w:rsidR="00596BF8" w:rsidRPr="00756485">
        <w:rPr>
          <w:rFonts w:ascii="Calibri" w:hAnsi="Calibri" w:cs="Calibri"/>
        </w:rPr>
        <w:t>Johannes als viertes ev.</w:t>
      </w:r>
    </w:p>
    <w:p w14:paraId="7F1FD635" w14:textId="77777777" w:rsidR="009C5338" w:rsidRPr="00756485" w:rsidRDefault="005D3F18" w:rsidP="00596BF8">
      <w:pPr>
        <w:spacing w:after="0"/>
        <w:rPr>
          <w:rFonts w:ascii="Calibri" w:hAnsi="Calibri" w:cs="Calibri"/>
        </w:rPr>
      </w:pPr>
      <w:r w:rsidRPr="00756485">
        <w:rPr>
          <w:rFonts w:ascii="Calibri" w:hAnsi="Calibri" w:cs="Calibri"/>
        </w:rPr>
        <w:t>Apostelgeschichte</w:t>
      </w:r>
      <w:r w:rsidR="009C5338" w:rsidRPr="00756485">
        <w:rPr>
          <w:rFonts w:ascii="Calibri" w:hAnsi="Calibri" w:cs="Calibri"/>
        </w:rPr>
        <w:t xml:space="preserve">, </w:t>
      </w:r>
      <w:r w:rsidR="00596BF8" w:rsidRPr="00756485">
        <w:rPr>
          <w:rFonts w:ascii="Calibri" w:hAnsi="Calibri" w:cs="Calibri"/>
        </w:rPr>
        <w:t>13 Briefe Paulus</w:t>
      </w:r>
      <w:r w:rsidR="009C5338" w:rsidRPr="00756485">
        <w:rPr>
          <w:rFonts w:ascii="Calibri" w:hAnsi="Calibri" w:cs="Calibri"/>
        </w:rPr>
        <w:t xml:space="preserve">, </w:t>
      </w:r>
      <w:r w:rsidR="00596BF8" w:rsidRPr="00756485">
        <w:rPr>
          <w:rFonts w:ascii="Calibri" w:hAnsi="Calibri" w:cs="Calibri"/>
        </w:rPr>
        <w:t>Judas</w:t>
      </w:r>
      <w:r w:rsidR="009C5338" w:rsidRPr="00756485">
        <w:rPr>
          <w:rFonts w:ascii="Calibri" w:hAnsi="Calibri" w:cs="Calibri"/>
        </w:rPr>
        <w:t xml:space="preserve">, </w:t>
      </w:r>
      <w:r w:rsidR="00596BF8" w:rsidRPr="00756485">
        <w:rPr>
          <w:rFonts w:ascii="Calibri" w:hAnsi="Calibri" w:cs="Calibri"/>
        </w:rPr>
        <w:t>1&amp;2 Johannes</w:t>
      </w:r>
      <w:r w:rsidR="009C5338" w:rsidRPr="00756485">
        <w:rPr>
          <w:rFonts w:ascii="Calibri" w:hAnsi="Calibri" w:cs="Calibri"/>
        </w:rPr>
        <w:t xml:space="preserve">, </w:t>
      </w:r>
      <w:r w:rsidR="00596BF8" w:rsidRPr="00756485">
        <w:rPr>
          <w:rFonts w:ascii="Calibri" w:hAnsi="Calibri" w:cs="Calibri"/>
        </w:rPr>
        <w:t>Offb Johannes</w:t>
      </w:r>
      <w:r w:rsidR="009C5338" w:rsidRPr="00756485">
        <w:rPr>
          <w:rFonts w:ascii="Calibri" w:hAnsi="Calibri" w:cs="Calibri"/>
        </w:rPr>
        <w:t xml:space="preserve">, </w:t>
      </w:r>
    </w:p>
    <w:p w14:paraId="01D5A030" w14:textId="4CC7B35A" w:rsidR="00596BF8" w:rsidRPr="00756485" w:rsidRDefault="00596BF8" w:rsidP="00596BF8">
      <w:pPr>
        <w:spacing w:after="0"/>
        <w:rPr>
          <w:rFonts w:ascii="Calibri" w:hAnsi="Calibri" w:cs="Calibri"/>
        </w:rPr>
      </w:pPr>
      <w:r w:rsidRPr="00756485">
        <w:rPr>
          <w:rFonts w:ascii="Calibri" w:hAnsi="Calibri" w:cs="Calibri"/>
        </w:rPr>
        <w:t>(Offb Petrus beschränkt)</w:t>
      </w:r>
      <w:r w:rsidR="009C5338" w:rsidRPr="00756485">
        <w:rPr>
          <w:rFonts w:ascii="Calibri" w:hAnsi="Calibri" w:cs="Calibri"/>
        </w:rPr>
        <w:t xml:space="preserve">, </w:t>
      </w:r>
      <w:r w:rsidRPr="00756485">
        <w:rPr>
          <w:rFonts w:ascii="Calibri" w:hAnsi="Calibri" w:cs="Calibri"/>
        </w:rPr>
        <w:t>(Weisheit Salomo)</w:t>
      </w:r>
    </w:p>
    <w:p w14:paraId="05B6B586" w14:textId="77777777" w:rsidR="00596BF8" w:rsidRPr="00756485" w:rsidRDefault="00596BF8" w:rsidP="00596BF8">
      <w:pPr>
        <w:spacing w:after="0"/>
        <w:rPr>
          <w:rFonts w:ascii="Calibri" w:hAnsi="Calibri" w:cs="Calibri"/>
        </w:rPr>
      </w:pPr>
      <w:r w:rsidRPr="00756485">
        <w:rPr>
          <w:rFonts w:ascii="Calibri" w:hAnsi="Calibri" w:cs="Calibri"/>
        </w:rPr>
        <w:t>Hirte von Hermas okay aber nicht kanonisch</w:t>
      </w:r>
    </w:p>
    <w:p w14:paraId="4D5E772C" w14:textId="77777777" w:rsidR="00596BF8" w:rsidRPr="00756485" w:rsidRDefault="00596BF8" w:rsidP="00596BF8">
      <w:pPr>
        <w:spacing w:after="0"/>
        <w:rPr>
          <w:rFonts w:ascii="Calibri" w:hAnsi="Calibri" w:cs="Calibri"/>
        </w:rPr>
      </w:pPr>
      <w:r w:rsidRPr="00756485">
        <w:rPr>
          <w:rFonts w:ascii="Calibri" w:hAnsi="Calibri" w:cs="Calibri"/>
        </w:rPr>
        <w:t>Lehnt falsche Briefe von Paulus ab</w:t>
      </w:r>
    </w:p>
    <w:p w14:paraId="70D7AF1D" w14:textId="10B1C7BE" w:rsidR="009C5338" w:rsidRPr="00756485" w:rsidRDefault="00596BF8" w:rsidP="00596BF8">
      <w:pPr>
        <w:spacing w:after="0"/>
        <w:rPr>
          <w:rFonts w:ascii="Calibri" w:hAnsi="Calibri" w:cs="Calibri"/>
        </w:rPr>
      </w:pPr>
      <w:r w:rsidRPr="00756485">
        <w:rPr>
          <w:rFonts w:ascii="Calibri" w:hAnsi="Calibri" w:cs="Calibri"/>
        </w:rPr>
        <w:t xml:space="preserve">Warnt vor </w:t>
      </w:r>
      <w:proofErr w:type="spellStart"/>
      <w:r w:rsidRPr="00756485">
        <w:rPr>
          <w:rFonts w:ascii="Calibri" w:hAnsi="Calibri" w:cs="Calibri"/>
        </w:rPr>
        <w:t>Mar</w:t>
      </w:r>
      <w:r w:rsidR="005D3F18" w:rsidRPr="00756485">
        <w:rPr>
          <w:rFonts w:ascii="Calibri" w:hAnsi="Calibri" w:cs="Calibri"/>
        </w:rPr>
        <w:t>c</w:t>
      </w:r>
      <w:r w:rsidRPr="00756485">
        <w:rPr>
          <w:rFonts w:ascii="Calibri" w:hAnsi="Calibri" w:cs="Calibri"/>
        </w:rPr>
        <w:t>ion</w:t>
      </w:r>
      <w:proofErr w:type="spellEnd"/>
    </w:p>
    <w:p w14:paraId="50E8DEA2" w14:textId="77777777" w:rsidR="009C5338" w:rsidRPr="00756485" w:rsidRDefault="009C5338" w:rsidP="009C5338">
      <w:pPr>
        <w:spacing w:after="0"/>
        <w:rPr>
          <w:rFonts w:ascii="Calibri" w:hAnsi="Calibri" w:cs="Calibri"/>
        </w:rPr>
      </w:pPr>
      <w:r w:rsidRPr="00756485">
        <w:rPr>
          <w:rFonts w:ascii="Calibri" w:hAnsi="Calibri" w:cs="Calibri"/>
        </w:rPr>
        <w:t>Es fehlt Hebräer, 1&amp;2 Petrus, Jakobus, 3. Johannes könnten aber enthalten gewesen sein</w:t>
      </w:r>
    </w:p>
    <w:p w14:paraId="6C030550" w14:textId="77777777" w:rsidR="009C5338" w:rsidRDefault="009C5338" w:rsidP="00BA188C">
      <w:pPr>
        <w:spacing w:after="0"/>
        <w:rPr>
          <w:rFonts w:ascii="Calibri" w:hAnsi="Calibri" w:cs="Calibri"/>
        </w:rPr>
      </w:pPr>
    </w:p>
    <w:p w14:paraId="1A65BACE" w14:textId="182051CC" w:rsidR="00B17132" w:rsidRPr="00B17132" w:rsidRDefault="00B17132" w:rsidP="00BA188C">
      <w:pPr>
        <w:spacing w:after="0"/>
        <w:rPr>
          <w:rFonts w:ascii="Calibri" w:hAnsi="Calibri" w:cs="Calibri"/>
          <w:sz w:val="28"/>
          <w:szCs w:val="28"/>
          <w:u w:val="single"/>
        </w:rPr>
      </w:pPr>
      <w:proofErr w:type="spellStart"/>
      <w:r w:rsidRPr="00B17132">
        <w:rPr>
          <w:rFonts w:ascii="Calibri" w:hAnsi="Calibri" w:cs="Calibri"/>
          <w:sz w:val="28"/>
          <w:szCs w:val="28"/>
          <w:u w:val="single"/>
        </w:rPr>
        <w:t>Kanonbildung</w:t>
      </w:r>
      <w:proofErr w:type="spellEnd"/>
      <w:r w:rsidR="002E7B65">
        <w:rPr>
          <w:rFonts w:ascii="Calibri" w:hAnsi="Calibri" w:cs="Calibri"/>
          <w:sz w:val="28"/>
          <w:szCs w:val="28"/>
          <w:u w:val="single"/>
        </w:rPr>
        <w:t xml:space="preserve"> des NT</w:t>
      </w:r>
    </w:p>
    <w:p w14:paraId="63D683D1" w14:textId="0F48842A" w:rsidR="005D3F18" w:rsidRPr="00756485" w:rsidRDefault="005D3F18" w:rsidP="00BA188C">
      <w:pPr>
        <w:spacing w:after="0"/>
        <w:rPr>
          <w:rFonts w:ascii="Calibri" w:hAnsi="Calibri" w:cs="Calibri"/>
        </w:rPr>
      </w:pPr>
      <w:r w:rsidRPr="00756485">
        <w:rPr>
          <w:rFonts w:ascii="Calibri" w:hAnsi="Calibri" w:cs="Calibri"/>
        </w:rPr>
        <w:t xml:space="preserve">Es gab nie ein Konzil zur „Beschließung“ eines Kanons. </w:t>
      </w:r>
    </w:p>
    <w:p w14:paraId="7B4F4AFE" w14:textId="77777777" w:rsidR="009F6C27" w:rsidRDefault="00B42793" w:rsidP="00BA188C">
      <w:pPr>
        <w:spacing w:after="0"/>
        <w:rPr>
          <w:rFonts w:ascii="Calibri" w:hAnsi="Calibri" w:cs="Calibri"/>
        </w:rPr>
      </w:pPr>
      <w:r w:rsidRPr="00756485">
        <w:rPr>
          <w:rFonts w:ascii="Calibri" w:hAnsi="Calibri" w:cs="Calibri"/>
        </w:rPr>
        <w:t>Das Konzil von Nizäa beschäftigte sich mit der Frage der Göttlichkeit/Menschlichkeit Jesu</w:t>
      </w:r>
      <w:r w:rsidR="00A47F7F" w:rsidRPr="00756485">
        <w:rPr>
          <w:rFonts w:ascii="Calibri" w:hAnsi="Calibri" w:cs="Calibri"/>
        </w:rPr>
        <w:t xml:space="preserve">, der Trinität und dem Glaubensbekenntnis </w:t>
      </w:r>
      <w:r w:rsidRPr="00756485">
        <w:rPr>
          <w:rFonts w:ascii="Calibri" w:hAnsi="Calibri" w:cs="Calibri"/>
        </w:rPr>
        <w:t>und hatte mit dem Kanon nichts zu tun, dieser Mythos beruht auf Dan Browns Fantasyroman „Der Da Vinci Code“</w:t>
      </w:r>
    </w:p>
    <w:p w14:paraId="1B1432EC" w14:textId="77777777" w:rsidR="00B17132" w:rsidRDefault="00B17132" w:rsidP="00BA188C">
      <w:pPr>
        <w:spacing w:after="0"/>
        <w:rPr>
          <w:rFonts w:ascii="Calibri" w:hAnsi="Calibri" w:cs="Calibri"/>
        </w:rPr>
      </w:pPr>
    </w:p>
    <w:p w14:paraId="21F143C0" w14:textId="23A13A88" w:rsidR="005D3F18" w:rsidRPr="00756485" w:rsidRDefault="005D3F18" w:rsidP="00BA188C">
      <w:pPr>
        <w:spacing w:after="0"/>
        <w:rPr>
          <w:rFonts w:ascii="Calibri" w:hAnsi="Calibri" w:cs="Calibri"/>
        </w:rPr>
      </w:pPr>
      <w:r w:rsidRPr="00756485">
        <w:rPr>
          <w:rFonts w:ascii="Calibri" w:hAnsi="Calibri" w:cs="Calibri"/>
        </w:rPr>
        <w:t xml:space="preserve">Dazu müssen wir verstehen wann der Kanonen entstand. </w:t>
      </w:r>
    </w:p>
    <w:p w14:paraId="7ADE72C9" w14:textId="1C02725A" w:rsidR="005D3F18" w:rsidRPr="00756485" w:rsidRDefault="005D3F18" w:rsidP="00BA188C">
      <w:pPr>
        <w:spacing w:after="0"/>
        <w:rPr>
          <w:rFonts w:ascii="Calibri" w:hAnsi="Calibri" w:cs="Calibri"/>
        </w:rPr>
      </w:pPr>
      <w:r w:rsidRPr="00756485">
        <w:rPr>
          <w:rFonts w:ascii="Calibri" w:hAnsi="Calibri" w:cs="Calibri"/>
        </w:rPr>
        <w:t xml:space="preserve">Kanon </w:t>
      </w:r>
      <w:r w:rsidR="00527E3A" w:rsidRPr="00756485">
        <w:rPr>
          <w:rFonts w:ascii="Calibri" w:hAnsi="Calibri" w:cs="Calibri"/>
        </w:rPr>
        <w:t>bedeutet</w:t>
      </w:r>
      <w:r w:rsidR="00527E3A">
        <w:rPr>
          <w:rFonts w:ascii="Calibri" w:hAnsi="Calibri" w:cs="Calibri"/>
        </w:rPr>
        <w:t>,</w:t>
      </w:r>
      <w:r w:rsidR="00527E3A" w:rsidRPr="00756485">
        <w:rPr>
          <w:rFonts w:ascii="Calibri" w:hAnsi="Calibri" w:cs="Calibri"/>
        </w:rPr>
        <w:t xml:space="preserve"> </w:t>
      </w:r>
      <w:r w:rsidR="00527E3A">
        <w:rPr>
          <w:rFonts w:ascii="Calibri" w:hAnsi="Calibri" w:cs="Calibri"/>
        </w:rPr>
        <w:t xml:space="preserve">wie bereits erwähnt, </w:t>
      </w:r>
      <w:r w:rsidRPr="00756485">
        <w:rPr>
          <w:rFonts w:ascii="Calibri" w:hAnsi="Calibri" w:cs="Calibri"/>
        </w:rPr>
        <w:t xml:space="preserve">Maßstab. </w:t>
      </w:r>
    </w:p>
    <w:p w14:paraId="77BD1E2E" w14:textId="52E373CD" w:rsidR="005D3F18" w:rsidRPr="00756485" w:rsidRDefault="005D3F18" w:rsidP="00BA188C">
      <w:pPr>
        <w:spacing w:after="0"/>
        <w:rPr>
          <w:rFonts w:ascii="Calibri" w:hAnsi="Calibri" w:cs="Calibri"/>
        </w:rPr>
      </w:pPr>
      <w:r w:rsidRPr="00756485">
        <w:rPr>
          <w:rFonts w:ascii="Calibri" w:hAnsi="Calibri" w:cs="Calibri"/>
        </w:rPr>
        <w:t xml:space="preserve">Er ist also das Maß nach dem wir uns als Christen richten, da wir gemäß 2. Thes. 3, 16 glauben, dass es sich um das wahrhaftige Wort Gottes handelt. </w:t>
      </w:r>
    </w:p>
    <w:p w14:paraId="4AB64F62" w14:textId="112785F4" w:rsidR="008E7862" w:rsidRPr="00756485" w:rsidRDefault="008E7862" w:rsidP="00BA188C">
      <w:pPr>
        <w:spacing w:after="0"/>
        <w:rPr>
          <w:rFonts w:ascii="Calibri" w:hAnsi="Calibri" w:cs="Calibri"/>
        </w:rPr>
      </w:pPr>
      <w:r w:rsidRPr="00756485">
        <w:rPr>
          <w:rFonts w:ascii="Calibri" w:hAnsi="Calibri" w:cs="Calibri"/>
        </w:rPr>
        <w:t>Und hiermit sollte klar werden, wann diese Bücher kanonisch wurden, nämlich in dem Moment ihrer Entstehung.</w:t>
      </w:r>
    </w:p>
    <w:p w14:paraId="2FFEE6C4" w14:textId="6084A741" w:rsidR="008E7862" w:rsidRPr="00756485" w:rsidRDefault="008E7862" w:rsidP="00BA188C">
      <w:pPr>
        <w:spacing w:after="0"/>
        <w:rPr>
          <w:rFonts w:ascii="Calibri" w:hAnsi="Calibri" w:cs="Calibri"/>
        </w:rPr>
      </w:pPr>
      <w:r w:rsidRPr="00756485">
        <w:rPr>
          <w:rFonts w:ascii="Calibri" w:hAnsi="Calibri" w:cs="Calibri"/>
        </w:rPr>
        <w:t xml:space="preserve">So wie ein Gesetz ab dem Moment seiner Beschließung in Kraft tritt </w:t>
      </w:r>
      <w:r w:rsidR="009F6C27" w:rsidRPr="00756485">
        <w:rPr>
          <w:rFonts w:ascii="Calibri" w:hAnsi="Calibri" w:cs="Calibri"/>
        </w:rPr>
        <w:t>unabhängig,</w:t>
      </w:r>
      <w:r w:rsidRPr="00756485">
        <w:rPr>
          <w:rFonts w:ascii="Calibri" w:hAnsi="Calibri" w:cs="Calibri"/>
        </w:rPr>
        <w:t xml:space="preserve"> ob wir uns dafür oder dagegen entscheiden uns ein Gesetzesbuch zu kaufen in dem dieses Gesetz geschrieben steht.</w:t>
      </w:r>
    </w:p>
    <w:p w14:paraId="6EE09D3A" w14:textId="61B09268" w:rsidR="008E7862" w:rsidRPr="00756485" w:rsidRDefault="008E7862" w:rsidP="00BA188C">
      <w:pPr>
        <w:spacing w:after="0"/>
        <w:rPr>
          <w:rFonts w:ascii="Calibri" w:hAnsi="Calibri" w:cs="Calibri"/>
        </w:rPr>
      </w:pPr>
      <w:r w:rsidRPr="00756485">
        <w:rPr>
          <w:rFonts w:ascii="Calibri" w:hAnsi="Calibri" w:cs="Calibri"/>
        </w:rPr>
        <w:t>In diesem Bespiel ist die Regierung der Beschließer des Gesetzes genauso setzt Gott die Maßstäbe dieser Welt und in dem er sie ausspricht haben sie Gültigkeit unabhängig davon, ob wir sie annehmen, ablehnen, oder uns dafür entscheiden sie nicht zu glauben.</w:t>
      </w:r>
    </w:p>
    <w:p w14:paraId="2A3D1BFD" w14:textId="74421345" w:rsidR="008E7862" w:rsidRPr="00756485" w:rsidRDefault="008E7862" w:rsidP="00BA188C">
      <w:pPr>
        <w:spacing w:after="0"/>
        <w:rPr>
          <w:rFonts w:ascii="Calibri" w:hAnsi="Calibri" w:cs="Calibri"/>
        </w:rPr>
      </w:pPr>
      <w:r w:rsidRPr="00756485">
        <w:rPr>
          <w:rFonts w:ascii="Calibri" w:hAnsi="Calibri" w:cs="Calibri"/>
        </w:rPr>
        <w:t xml:space="preserve">Diese Bücher waren also im Moment ihrer Entstehung kanonisch und es lag nun an uns Christen dies zu erkennen und anzuerkennen. </w:t>
      </w:r>
    </w:p>
    <w:p w14:paraId="2777A266" w14:textId="1CDF24AE" w:rsidR="008E7862" w:rsidRPr="00756485" w:rsidRDefault="008E7862" w:rsidP="00BA188C">
      <w:pPr>
        <w:spacing w:after="0"/>
        <w:rPr>
          <w:rFonts w:ascii="Calibri" w:hAnsi="Calibri" w:cs="Calibri"/>
        </w:rPr>
      </w:pPr>
      <w:r w:rsidRPr="00756485">
        <w:rPr>
          <w:rFonts w:ascii="Calibri" w:hAnsi="Calibri" w:cs="Calibri"/>
        </w:rPr>
        <w:t>Diese Bücher wurden also niemals festgelegt, sondern lediglich anerkannt.</w:t>
      </w:r>
    </w:p>
    <w:p w14:paraId="49D177CE" w14:textId="46A42004" w:rsidR="00961B8B" w:rsidRPr="00756485" w:rsidRDefault="00B17132" w:rsidP="00BA188C">
      <w:pPr>
        <w:spacing w:after="0"/>
        <w:rPr>
          <w:rFonts w:ascii="Calibri" w:hAnsi="Calibri" w:cs="Calibri"/>
        </w:rPr>
      </w:pPr>
      <w:r w:rsidRPr="00B17132">
        <w:rPr>
          <w:rFonts w:ascii="Calibri" w:hAnsi="Calibri" w:cs="Calibri"/>
        </w:rPr>
        <w:t>Dazu dienten drei Maßstäbe</w:t>
      </w:r>
    </w:p>
    <w:p w14:paraId="3FA06430" w14:textId="25E993B6" w:rsidR="008E7862" w:rsidRDefault="00B17132" w:rsidP="00BA188C">
      <w:pPr>
        <w:spacing w:after="0"/>
        <w:rPr>
          <w:rFonts w:ascii="Calibri" w:hAnsi="Calibri" w:cs="Calibri"/>
          <w:sz w:val="28"/>
          <w:szCs w:val="28"/>
          <w:u w:val="single"/>
        </w:rPr>
      </w:pPr>
      <w:r>
        <w:rPr>
          <w:rFonts w:ascii="Calibri" w:hAnsi="Calibri" w:cs="Calibri"/>
          <w:sz w:val="28"/>
          <w:szCs w:val="28"/>
          <w:u w:val="single"/>
        </w:rPr>
        <w:lastRenderedPageBreak/>
        <w:t>Die</w:t>
      </w:r>
      <w:r w:rsidR="008E7862" w:rsidRPr="00B17132">
        <w:rPr>
          <w:rFonts w:ascii="Calibri" w:hAnsi="Calibri" w:cs="Calibri"/>
          <w:sz w:val="28"/>
          <w:szCs w:val="28"/>
          <w:u w:val="single"/>
        </w:rPr>
        <w:t xml:space="preserve"> drei Maßstäbe</w:t>
      </w:r>
    </w:p>
    <w:p w14:paraId="4F364317" w14:textId="77777777" w:rsidR="00B17132" w:rsidRPr="00B17132" w:rsidRDefault="00B17132" w:rsidP="00BA188C">
      <w:pPr>
        <w:spacing w:after="0"/>
        <w:rPr>
          <w:rFonts w:ascii="Calibri" w:hAnsi="Calibri" w:cs="Calibri"/>
          <w:sz w:val="28"/>
          <w:szCs w:val="28"/>
          <w:u w:val="single"/>
        </w:rPr>
      </w:pPr>
    </w:p>
    <w:p w14:paraId="1AD7025F" w14:textId="77777777" w:rsidR="00CC1B14" w:rsidRPr="00CC1B14" w:rsidRDefault="008E7862" w:rsidP="00CC1B14">
      <w:pPr>
        <w:pStyle w:val="Listenabsatz"/>
        <w:numPr>
          <w:ilvl w:val="0"/>
          <w:numId w:val="3"/>
        </w:numPr>
        <w:spacing w:after="0"/>
        <w:rPr>
          <w:rFonts w:ascii="Calibri" w:hAnsi="Calibri" w:cs="Calibri"/>
          <w:b/>
          <w:bCs/>
          <w:sz w:val="22"/>
          <w:szCs w:val="22"/>
        </w:rPr>
      </w:pPr>
      <w:r w:rsidRPr="00756485">
        <w:rPr>
          <w:rFonts w:ascii="Calibri" w:hAnsi="Calibri" w:cs="Calibri"/>
          <w:b/>
          <w:bCs/>
        </w:rPr>
        <w:t>Autorität der Apostel (Joh. 20, 21) durch Jesus (Joh. 12, 49)</w:t>
      </w:r>
    </w:p>
    <w:p w14:paraId="1BAFE4C6" w14:textId="77777777" w:rsidR="00CC1B14" w:rsidRDefault="009C5338" w:rsidP="00CC1B14">
      <w:pPr>
        <w:pStyle w:val="Listenabsatz"/>
        <w:spacing w:after="0"/>
        <w:rPr>
          <w:rFonts w:ascii="Calibri" w:hAnsi="Calibri" w:cs="Calibri"/>
          <w:i/>
          <w:iCs/>
        </w:rPr>
      </w:pPr>
      <w:r w:rsidRPr="00CC1B14">
        <w:rPr>
          <w:rFonts w:ascii="Calibri" w:hAnsi="Calibri" w:cs="Calibri"/>
          <w:i/>
          <w:iCs/>
        </w:rPr>
        <w:t>„</w:t>
      </w:r>
      <w:r w:rsidRPr="00CC1B14">
        <w:rPr>
          <w:rFonts w:ascii="Calibri" w:hAnsi="Calibri" w:cs="Calibri"/>
          <w:i/>
          <w:iCs/>
        </w:rPr>
        <w:t xml:space="preserve">damit ihr an die Worte gedenkt, die von den </w:t>
      </w:r>
      <w:r w:rsidRPr="00CC1B14">
        <w:rPr>
          <w:rFonts w:ascii="Calibri" w:hAnsi="Calibri" w:cs="Calibri"/>
          <w:b/>
          <w:bCs/>
          <w:i/>
          <w:iCs/>
          <w:u w:val="single"/>
        </w:rPr>
        <w:t>heiligen Propheten</w:t>
      </w:r>
      <w:r w:rsidRPr="00CC1B14">
        <w:rPr>
          <w:rFonts w:ascii="Calibri" w:hAnsi="Calibri" w:cs="Calibri"/>
          <w:i/>
          <w:iCs/>
        </w:rPr>
        <w:t xml:space="preserve"> vorausgesagt worden sind, und dessen, was euch der Herr und Retter durch uns,</w:t>
      </w:r>
      <w:r w:rsidRPr="00CC1B14">
        <w:rPr>
          <w:rFonts w:ascii="Calibri" w:hAnsi="Calibri" w:cs="Calibri"/>
          <w:i/>
          <w:iCs/>
        </w:rPr>
        <w:t xml:space="preserve"> </w:t>
      </w:r>
      <w:r w:rsidRPr="00CC1B14">
        <w:rPr>
          <w:rFonts w:ascii="Calibri" w:hAnsi="Calibri" w:cs="Calibri"/>
          <w:b/>
          <w:bCs/>
          <w:i/>
          <w:iCs/>
          <w:u w:val="single"/>
        </w:rPr>
        <w:t>die Apostel</w:t>
      </w:r>
      <w:r w:rsidRPr="00CC1B14">
        <w:rPr>
          <w:rFonts w:ascii="Calibri" w:hAnsi="Calibri" w:cs="Calibri"/>
          <w:i/>
          <w:iCs/>
        </w:rPr>
        <w:t>,</w:t>
      </w:r>
      <w:r w:rsidRPr="00CC1B14">
        <w:rPr>
          <w:rFonts w:ascii="Calibri" w:hAnsi="Calibri" w:cs="Calibri"/>
          <w:i/>
          <w:iCs/>
        </w:rPr>
        <w:t xml:space="preserve"> </w:t>
      </w:r>
      <w:r w:rsidRPr="00CC1B14">
        <w:rPr>
          <w:rFonts w:ascii="Calibri" w:hAnsi="Calibri" w:cs="Calibri"/>
          <w:i/>
          <w:iCs/>
        </w:rPr>
        <w:t>aufgetragen</w:t>
      </w:r>
      <w:r w:rsidRPr="00CC1B14">
        <w:rPr>
          <w:rFonts w:ascii="Calibri" w:hAnsi="Calibri" w:cs="Calibri"/>
          <w:i/>
          <w:iCs/>
        </w:rPr>
        <w:t xml:space="preserve"> </w:t>
      </w:r>
      <w:r w:rsidRPr="00CC1B14">
        <w:rPr>
          <w:rFonts w:ascii="Calibri" w:hAnsi="Calibri" w:cs="Calibri"/>
          <w:i/>
          <w:iCs/>
        </w:rPr>
        <w:t>hat</w:t>
      </w:r>
      <w:r w:rsidRPr="00CC1B14">
        <w:rPr>
          <w:rFonts w:ascii="Calibri" w:hAnsi="Calibri" w:cs="Calibri"/>
          <w:i/>
          <w:iCs/>
        </w:rPr>
        <w:t>.“ ~ 2. Petrus 3, 2</w:t>
      </w:r>
    </w:p>
    <w:p w14:paraId="7A24149A" w14:textId="77777777" w:rsidR="00CC1B14" w:rsidRDefault="009C5338" w:rsidP="00CC1B14">
      <w:pPr>
        <w:pStyle w:val="Listenabsatz"/>
        <w:spacing w:after="0"/>
        <w:rPr>
          <w:rFonts w:ascii="Calibri" w:hAnsi="Calibri" w:cs="Calibri"/>
        </w:rPr>
      </w:pPr>
      <w:r w:rsidRPr="00756485">
        <w:rPr>
          <w:rFonts w:ascii="Calibri" w:hAnsi="Calibri" w:cs="Calibri"/>
        </w:rPr>
        <w:t xml:space="preserve">Stellt </w:t>
      </w:r>
      <w:proofErr w:type="gramStart"/>
      <w:r w:rsidRPr="00756485">
        <w:rPr>
          <w:rFonts w:ascii="Calibri" w:hAnsi="Calibri" w:cs="Calibri"/>
        </w:rPr>
        <w:t>das reden</w:t>
      </w:r>
      <w:proofErr w:type="gramEnd"/>
      <w:r w:rsidRPr="00756485">
        <w:rPr>
          <w:rFonts w:ascii="Calibri" w:hAnsi="Calibri" w:cs="Calibri"/>
        </w:rPr>
        <w:t xml:space="preserve"> der Propheten AT und der Apostel NT auf eine Ebene</w:t>
      </w:r>
      <w:r w:rsidR="00756485" w:rsidRPr="00756485">
        <w:rPr>
          <w:rFonts w:ascii="Calibri" w:hAnsi="Calibri" w:cs="Calibri"/>
        </w:rPr>
        <w:t xml:space="preserve"> (vgl. Eph. 2, 20)</w:t>
      </w:r>
    </w:p>
    <w:p w14:paraId="46FE3E66" w14:textId="77777777" w:rsidR="00CC1B14" w:rsidRDefault="00CC1B14" w:rsidP="00CC1B14">
      <w:pPr>
        <w:pStyle w:val="Listenabsatz"/>
        <w:spacing w:after="0"/>
        <w:rPr>
          <w:rFonts w:ascii="Calibri" w:hAnsi="Calibri" w:cs="Calibri"/>
        </w:rPr>
      </w:pPr>
    </w:p>
    <w:p w14:paraId="7DC0EE92" w14:textId="77777777" w:rsidR="00CC1B14" w:rsidRDefault="00756485" w:rsidP="00CC1B14">
      <w:pPr>
        <w:pStyle w:val="Listenabsatz"/>
        <w:spacing w:after="0"/>
        <w:rPr>
          <w:rFonts w:ascii="Calibri" w:hAnsi="Calibri" w:cs="Calibri"/>
          <w:i/>
          <w:iCs/>
          <w:color w:val="000000"/>
          <w:spacing w:val="6"/>
        </w:rPr>
      </w:pPr>
      <w:r>
        <w:rPr>
          <w:rFonts w:ascii="Calibri" w:hAnsi="Calibri" w:cs="Calibri"/>
          <w:i/>
          <w:iCs/>
          <w:color w:val="000000"/>
          <w:spacing w:val="6"/>
        </w:rPr>
        <w:t>„</w:t>
      </w:r>
      <w:r w:rsidRPr="00756485">
        <w:rPr>
          <w:rFonts w:ascii="Calibri" w:hAnsi="Calibri" w:cs="Calibri"/>
          <w:i/>
          <w:iCs/>
          <w:color w:val="000000"/>
          <w:spacing w:val="6"/>
        </w:rPr>
        <w:t xml:space="preserve">Die Apostel haben uns das Evangelium verkündet, vom Herrn Jesus Christus Jesus Christus aber ist gesandt von Gott. </w:t>
      </w:r>
      <w:r w:rsidRPr="00756485">
        <w:rPr>
          <w:rFonts w:ascii="Calibri" w:hAnsi="Calibri" w:cs="Calibri"/>
          <w:b/>
          <w:bCs/>
          <w:i/>
          <w:iCs/>
          <w:color w:val="000000"/>
          <w:spacing w:val="6"/>
          <w:u w:val="single"/>
        </w:rPr>
        <w:t>Christus ist also von Gott und die Apostel von Christus</w:t>
      </w:r>
      <w:r w:rsidRPr="00756485">
        <w:rPr>
          <w:rFonts w:ascii="Calibri" w:hAnsi="Calibri" w:cs="Calibri"/>
          <w:i/>
          <w:iCs/>
          <w:color w:val="000000"/>
          <w:spacing w:val="6"/>
        </w:rPr>
        <w:t>; beides ist demnach geschehen in aller Ordnung nach dem Willen Gottes.</w:t>
      </w:r>
      <w:r>
        <w:rPr>
          <w:rFonts w:ascii="Calibri" w:hAnsi="Calibri" w:cs="Calibri"/>
          <w:i/>
          <w:iCs/>
          <w:color w:val="000000"/>
          <w:spacing w:val="6"/>
        </w:rPr>
        <w:t xml:space="preserve">“ </w:t>
      </w:r>
    </w:p>
    <w:p w14:paraId="7307B5D1" w14:textId="77777777" w:rsidR="00CC1B14" w:rsidRDefault="00756485" w:rsidP="00CC1B14">
      <w:pPr>
        <w:pStyle w:val="Listenabsatz"/>
        <w:spacing w:after="0"/>
        <w:rPr>
          <w:rFonts w:ascii="Calibri" w:hAnsi="Calibri" w:cs="Calibri"/>
          <w:color w:val="000000"/>
          <w:spacing w:val="6"/>
        </w:rPr>
      </w:pPr>
      <w:r>
        <w:rPr>
          <w:rFonts w:ascii="Calibri" w:hAnsi="Calibri" w:cs="Calibri"/>
          <w:i/>
          <w:iCs/>
          <w:color w:val="000000"/>
          <w:spacing w:val="6"/>
        </w:rPr>
        <w:t xml:space="preserve">~ 1. Klemens 42, 1-2 </w:t>
      </w:r>
      <w:r w:rsidRPr="00756485">
        <w:rPr>
          <w:rFonts w:ascii="Calibri" w:hAnsi="Calibri" w:cs="Calibri"/>
          <w:color w:val="000000"/>
          <w:spacing w:val="6"/>
        </w:rPr>
        <w:t>bestätigt</w:t>
      </w:r>
      <w:r>
        <w:rPr>
          <w:rFonts w:ascii="Calibri" w:hAnsi="Calibri" w:cs="Calibri"/>
          <w:color w:val="000000"/>
          <w:spacing w:val="6"/>
        </w:rPr>
        <w:t xml:space="preserve"> die Autorität der Apostel und </w:t>
      </w:r>
      <w:r w:rsidR="00CC1B14">
        <w:rPr>
          <w:rFonts w:ascii="Calibri" w:hAnsi="Calibri" w:cs="Calibri"/>
          <w:color w:val="000000"/>
          <w:spacing w:val="6"/>
        </w:rPr>
        <w:t>o</w:t>
      </w:r>
      <w:r>
        <w:rPr>
          <w:rFonts w:ascii="Calibri" w:hAnsi="Calibri" w:cs="Calibri"/>
          <w:color w:val="000000"/>
          <w:spacing w:val="6"/>
        </w:rPr>
        <w:t>rdnet sich unter</w:t>
      </w:r>
    </w:p>
    <w:p w14:paraId="19539E31" w14:textId="77777777" w:rsidR="00CC1B14" w:rsidRDefault="00CC1B14" w:rsidP="00CC1B14">
      <w:pPr>
        <w:pStyle w:val="Listenabsatz"/>
        <w:spacing w:after="0"/>
        <w:rPr>
          <w:rFonts w:ascii="Calibri" w:hAnsi="Calibri" w:cs="Calibri"/>
          <w:i/>
          <w:iCs/>
          <w:color w:val="000000"/>
          <w:spacing w:val="6"/>
        </w:rPr>
      </w:pPr>
    </w:p>
    <w:p w14:paraId="1157A6B7" w14:textId="77777777" w:rsidR="00CC1B14" w:rsidRDefault="00756485" w:rsidP="00CC1B14">
      <w:pPr>
        <w:pStyle w:val="Listenabsatz"/>
        <w:spacing w:after="0"/>
        <w:rPr>
          <w:rFonts w:ascii="Calibri" w:hAnsi="Calibri" w:cs="Calibri"/>
          <w:i/>
          <w:iCs/>
          <w:color w:val="000000"/>
          <w:spacing w:val="6"/>
        </w:rPr>
      </w:pPr>
      <w:r>
        <w:rPr>
          <w:rFonts w:ascii="Calibri" w:hAnsi="Calibri" w:cs="Calibri"/>
          <w:i/>
          <w:iCs/>
          <w:color w:val="000000"/>
          <w:spacing w:val="6"/>
        </w:rPr>
        <w:t>„…</w:t>
      </w:r>
      <w:r w:rsidRPr="00756485">
        <w:rPr>
          <w:rFonts w:ascii="Calibri" w:hAnsi="Calibri" w:cs="Calibri"/>
          <w:i/>
          <w:iCs/>
          <w:color w:val="000000"/>
          <w:spacing w:val="6"/>
        </w:rPr>
        <w:t xml:space="preserve">wie auch unser geliebter Bruder </w:t>
      </w:r>
      <w:r w:rsidRPr="00756485">
        <w:rPr>
          <w:rFonts w:ascii="Calibri" w:hAnsi="Calibri" w:cs="Calibri"/>
          <w:b/>
          <w:bCs/>
          <w:i/>
          <w:iCs/>
          <w:color w:val="000000"/>
          <w:spacing w:val="6"/>
          <w:u w:val="single"/>
        </w:rPr>
        <w:t>Paulus</w:t>
      </w:r>
      <w:r w:rsidRPr="00756485">
        <w:rPr>
          <w:rFonts w:ascii="Calibri" w:hAnsi="Calibri" w:cs="Calibri"/>
          <w:i/>
          <w:iCs/>
          <w:color w:val="000000"/>
          <w:spacing w:val="6"/>
        </w:rPr>
        <w:t xml:space="preserve"> euch geschrieben hat nach der ihm gegebenen Weisheit, so wie auch </w:t>
      </w:r>
      <w:r w:rsidRPr="00756485">
        <w:rPr>
          <w:rFonts w:ascii="Calibri" w:hAnsi="Calibri" w:cs="Calibri"/>
          <w:b/>
          <w:bCs/>
          <w:i/>
          <w:iCs/>
          <w:color w:val="000000"/>
          <w:spacing w:val="6"/>
          <w:u w:val="single"/>
        </w:rPr>
        <w:t>in allen Briefen</w:t>
      </w:r>
      <w:r w:rsidRPr="00756485">
        <w:rPr>
          <w:rFonts w:ascii="Calibri" w:hAnsi="Calibri" w:cs="Calibri"/>
          <w:i/>
          <w:iCs/>
          <w:color w:val="000000"/>
          <w:spacing w:val="6"/>
        </w:rPr>
        <w:t>, wo er von diesen Dingen spricht. In ihnen ist manches schwer zu verstehen, was die Unwissenden und Ungefestigten verdrehen, wie auch die übrigen Schriften, zu ihrem eigenen Verderben.</w:t>
      </w:r>
      <w:r>
        <w:rPr>
          <w:rFonts w:ascii="Calibri" w:hAnsi="Calibri" w:cs="Calibri"/>
          <w:i/>
          <w:iCs/>
          <w:color w:val="000000"/>
          <w:spacing w:val="6"/>
        </w:rPr>
        <w:t>“</w:t>
      </w:r>
      <w:r w:rsidR="00CC1B14">
        <w:rPr>
          <w:rFonts w:ascii="Calibri" w:hAnsi="Calibri" w:cs="Calibri"/>
          <w:i/>
          <w:iCs/>
          <w:color w:val="000000"/>
          <w:spacing w:val="6"/>
        </w:rPr>
        <w:t xml:space="preserve"> </w:t>
      </w:r>
      <w:r>
        <w:rPr>
          <w:rFonts w:ascii="Calibri" w:hAnsi="Calibri" w:cs="Calibri"/>
          <w:i/>
          <w:iCs/>
          <w:color w:val="000000"/>
          <w:spacing w:val="6"/>
        </w:rPr>
        <w:t xml:space="preserve">~ 2. Petrus 3, 16 </w:t>
      </w:r>
    </w:p>
    <w:p w14:paraId="28385A92" w14:textId="0D36FB69" w:rsidR="00756485" w:rsidRPr="00CC1B14" w:rsidRDefault="00756485" w:rsidP="00CC1B14">
      <w:pPr>
        <w:pStyle w:val="Listenabsatz"/>
        <w:spacing w:after="0"/>
        <w:rPr>
          <w:rFonts w:ascii="Calibri" w:hAnsi="Calibri" w:cs="Calibri"/>
          <w:b/>
          <w:bCs/>
          <w:sz w:val="22"/>
          <w:szCs w:val="22"/>
        </w:rPr>
      </w:pPr>
      <w:r>
        <w:rPr>
          <w:rFonts w:ascii="Calibri" w:hAnsi="Calibri" w:cs="Calibri"/>
          <w:color w:val="000000"/>
          <w:spacing w:val="6"/>
        </w:rPr>
        <w:t xml:space="preserve">Zeigt, dass </w:t>
      </w:r>
      <w:r w:rsidR="009F6C27">
        <w:rPr>
          <w:rFonts w:ascii="Calibri" w:hAnsi="Calibri" w:cs="Calibri"/>
          <w:color w:val="000000"/>
          <w:spacing w:val="6"/>
        </w:rPr>
        <w:t xml:space="preserve">die </w:t>
      </w:r>
      <w:r>
        <w:rPr>
          <w:rFonts w:ascii="Calibri" w:hAnsi="Calibri" w:cs="Calibri"/>
          <w:color w:val="000000"/>
          <w:spacing w:val="6"/>
        </w:rPr>
        <w:t>Paulus</w:t>
      </w:r>
      <w:r w:rsidR="009F6C27">
        <w:rPr>
          <w:rFonts w:ascii="Calibri" w:hAnsi="Calibri" w:cs="Calibri"/>
          <w:color w:val="000000"/>
          <w:spacing w:val="6"/>
        </w:rPr>
        <w:t>b</w:t>
      </w:r>
      <w:r>
        <w:rPr>
          <w:rFonts w:ascii="Calibri" w:hAnsi="Calibri" w:cs="Calibri"/>
          <w:color w:val="000000"/>
          <w:spacing w:val="6"/>
        </w:rPr>
        <w:t>riefe dieselbe Autorität ha</w:t>
      </w:r>
      <w:r w:rsidR="009F6C27">
        <w:rPr>
          <w:rFonts w:ascii="Calibri" w:hAnsi="Calibri" w:cs="Calibri"/>
          <w:color w:val="000000"/>
          <w:spacing w:val="6"/>
        </w:rPr>
        <w:t>ben und verbreitet waren</w:t>
      </w:r>
    </w:p>
    <w:p w14:paraId="7F823AA0" w14:textId="77777777" w:rsidR="009C5338" w:rsidRPr="00756485" w:rsidRDefault="009C5338" w:rsidP="009C5338">
      <w:pPr>
        <w:spacing w:after="0"/>
        <w:rPr>
          <w:rFonts w:ascii="Calibri" w:hAnsi="Calibri" w:cs="Calibri"/>
        </w:rPr>
      </w:pPr>
    </w:p>
    <w:p w14:paraId="4CE76C64" w14:textId="77777777" w:rsidR="009C5338" w:rsidRDefault="00B42793" w:rsidP="00BA188C">
      <w:pPr>
        <w:pStyle w:val="Listenabsatz"/>
        <w:numPr>
          <w:ilvl w:val="0"/>
          <w:numId w:val="3"/>
        </w:numPr>
        <w:spacing w:after="0"/>
        <w:rPr>
          <w:rFonts w:ascii="Calibri" w:hAnsi="Calibri" w:cs="Calibri"/>
          <w:b/>
          <w:bCs/>
        </w:rPr>
      </w:pPr>
      <w:r w:rsidRPr="00756485">
        <w:rPr>
          <w:rFonts w:ascii="Calibri" w:hAnsi="Calibri" w:cs="Calibri"/>
          <w:b/>
          <w:bCs/>
        </w:rPr>
        <w:t>Stimmt die Lehre überein</w:t>
      </w:r>
    </w:p>
    <w:p w14:paraId="097C2B7A" w14:textId="01A3C372" w:rsidR="00CC1B14" w:rsidRDefault="00CC1B14" w:rsidP="00CC1B14">
      <w:pPr>
        <w:pStyle w:val="Listenabsatz"/>
        <w:spacing w:after="0"/>
        <w:rPr>
          <w:rFonts w:ascii="Calibri" w:hAnsi="Calibri" w:cs="Calibri"/>
          <w:i/>
          <w:iCs/>
        </w:rPr>
      </w:pPr>
      <w:r>
        <w:rPr>
          <w:rFonts w:ascii="Calibri" w:hAnsi="Calibri" w:cs="Calibri"/>
          <w:i/>
          <w:iCs/>
        </w:rPr>
        <w:t>„</w:t>
      </w:r>
      <w:r w:rsidRPr="00CC1B14">
        <w:rPr>
          <w:rFonts w:ascii="Calibri" w:hAnsi="Calibri" w:cs="Calibri"/>
          <w:i/>
          <w:iCs/>
        </w:rPr>
        <w:t xml:space="preserve">Aber selbst wenn wir oder ein Engel vom Himmel euch etwas anderes als Evangelium verkündigen </w:t>
      </w:r>
      <w:proofErr w:type="gramStart"/>
      <w:r w:rsidRPr="00CC1B14">
        <w:rPr>
          <w:rFonts w:ascii="Calibri" w:hAnsi="Calibri" w:cs="Calibri"/>
          <w:i/>
          <w:iCs/>
        </w:rPr>
        <w:t>würden</w:t>
      </w:r>
      <w:proofErr w:type="gramEnd"/>
      <w:r w:rsidRPr="00CC1B14">
        <w:rPr>
          <w:rFonts w:ascii="Calibri" w:hAnsi="Calibri" w:cs="Calibri"/>
          <w:i/>
          <w:iCs/>
        </w:rPr>
        <w:t xml:space="preserve"> als das, was wir euch verkündigt haben, der </w:t>
      </w:r>
      <w:proofErr w:type="gramStart"/>
      <w:r w:rsidRPr="00CC1B14">
        <w:rPr>
          <w:rFonts w:ascii="Calibri" w:hAnsi="Calibri" w:cs="Calibri"/>
          <w:i/>
          <w:iCs/>
        </w:rPr>
        <w:t>sei</w:t>
      </w:r>
      <w:proofErr w:type="gramEnd"/>
      <w:r w:rsidRPr="00CC1B14">
        <w:rPr>
          <w:rFonts w:ascii="Calibri" w:hAnsi="Calibri" w:cs="Calibri"/>
          <w:i/>
          <w:iCs/>
        </w:rPr>
        <w:t xml:space="preserve"> verflucht!</w:t>
      </w:r>
      <w:r>
        <w:rPr>
          <w:rFonts w:ascii="Calibri" w:hAnsi="Calibri" w:cs="Calibri"/>
          <w:i/>
          <w:iCs/>
        </w:rPr>
        <w:t>“</w:t>
      </w:r>
    </w:p>
    <w:p w14:paraId="0F3E73DD" w14:textId="31A1FB17" w:rsidR="00CC1B14" w:rsidRPr="00CC1B14" w:rsidRDefault="00CC1B14" w:rsidP="00CC1B14">
      <w:pPr>
        <w:pStyle w:val="Listenabsatz"/>
        <w:spacing w:after="0"/>
        <w:rPr>
          <w:rFonts w:ascii="Calibri" w:hAnsi="Calibri" w:cs="Calibri"/>
        </w:rPr>
      </w:pPr>
      <w:r>
        <w:rPr>
          <w:rFonts w:ascii="Calibri" w:hAnsi="Calibri" w:cs="Calibri"/>
          <w:i/>
          <w:iCs/>
        </w:rPr>
        <w:t xml:space="preserve">~ Galater 1, 8 </w:t>
      </w:r>
    </w:p>
    <w:p w14:paraId="2B54D273" w14:textId="77777777" w:rsidR="00CC1B14" w:rsidRPr="00CC1B14" w:rsidRDefault="00CC1B14" w:rsidP="00CC1B14">
      <w:pPr>
        <w:pStyle w:val="Listenabsatz"/>
        <w:spacing w:after="0"/>
        <w:rPr>
          <w:rFonts w:ascii="Calibri" w:hAnsi="Calibri" w:cs="Calibri"/>
          <w:i/>
          <w:iCs/>
        </w:rPr>
      </w:pPr>
    </w:p>
    <w:p w14:paraId="2E402347" w14:textId="77777777" w:rsidR="00CC1B14" w:rsidRDefault="008E7862" w:rsidP="00CC1B14">
      <w:pPr>
        <w:pStyle w:val="Listenabsatz"/>
        <w:numPr>
          <w:ilvl w:val="0"/>
          <w:numId w:val="3"/>
        </w:numPr>
        <w:spacing w:after="0"/>
        <w:rPr>
          <w:rFonts w:ascii="Calibri" w:hAnsi="Calibri" w:cs="Calibri"/>
          <w:b/>
          <w:bCs/>
        </w:rPr>
      </w:pPr>
      <w:r w:rsidRPr="00756485">
        <w:rPr>
          <w:rFonts w:ascii="Calibri" w:hAnsi="Calibri" w:cs="Calibri"/>
          <w:b/>
          <w:bCs/>
        </w:rPr>
        <w:t>Verwendung in den Gemeinden</w:t>
      </w:r>
    </w:p>
    <w:p w14:paraId="3CB49BEF" w14:textId="77777777" w:rsidR="00CC1B14" w:rsidRDefault="009F6C27" w:rsidP="00CC1B14">
      <w:pPr>
        <w:pStyle w:val="Listenabsatz"/>
        <w:spacing w:after="0"/>
        <w:rPr>
          <w:rFonts w:ascii="Calibri" w:hAnsi="Calibri" w:cs="Calibri"/>
          <w:i/>
          <w:iCs/>
        </w:rPr>
      </w:pPr>
      <w:r w:rsidRPr="00CC1B14">
        <w:rPr>
          <w:rFonts w:ascii="Calibri" w:hAnsi="Calibri" w:cs="Calibri"/>
          <w:i/>
          <w:iCs/>
        </w:rPr>
        <w:t>„</w:t>
      </w:r>
      <w:r w:rsidRPr="00CC1B14">
        <w:rPr>
          <w:rFonts w:ascii="Calibri" w:hAnsi="Calibri" w:cs="Calibri"/>
          <w:i/>
          <w:iCs/>
        </w:rPr>
        <w:t xml:space="preserve">Und wenn der Brief bei euch gelesen ist, so sorgt dafür, dass er auch in der Gemeinde der </w:t>
      </w:r>
      <w:proofErr w:type="spellStart"/>
      <w:r w:rsidRPr="00CC1B14">
        <w:rPr>
          <w:rFonts w:ascii="Calibri" w:hAnsi="Calibri" w:cs="Calibri"/>
          <w:i/>
          <w:iCs/>
        </w:rPr>
        <w:t>Laodizeer</w:t>
      </w:r>
      <w:proofErr w:type="spellEnd"/>
      <w:r w:rsidRPr="00CC1B14">
        <w:rPr>
          <w:rFonts w:ascii="Calibri" w:hAnsi="Calibri" w:cs="Calibri"/>
          <w:i/>
          <w:iCs/>
        </w:rPr>
        <w:t xml:space="preserve"> gelesen wird, und dass ihr auch den aus </w:t>
      </w:r>
      <w:proofErr w:type="spellStart"/>
      <w:r w:rsidRPr="00CC1B14">
        <w:rPr>
          <w:rFonts w:ascii="Calibri" w:hAnsi="Calibri" w:cs="Calibri"/>
          <w:i/>
          <w:iCs/>
        </w:rPr>
        <w:t>Laodizea</w:t>
      </w:r>
      <w:proofErr w:type="spellEnd"/>
      <w:r w:rsidRPr="00CC1B14">
        <w:rPr>
          <w:rFonts w:ascii="Calibri" w:hAnsi="Calibri" w:cs="Calibri"/>
          <w:i/>
          <w:iCs/>
        </w:rPr>
        <w:t xml:space="preserve"> lest.</w:t>
      </w:r>
      <w:r w:rsidRPr="00CC1B14">
        <w:rPr>
          <w:rFonts w:ascii="Calibri" w:hAnsi="Calibri" w:cs="Calibri"/>
          <w:i/>
          <w:iCs/>
        </w:rPr>
        <w:t>“ ~ Kolosser 4, 16</w:t>
      </w:r>
    </w:p>
    <w:p w14:paraId="0DBEF89B" w14:textId="3465B3EF" w:rsidR="009F6C27" w:rsidRPr="00CC1B14" w:rsidRDefault="009F6C27" w:rsidP="00CC1B14">
      <w:pPr>
        <w:pStyle w:val="Listenabsatz"/>
        <w:spacing w:after="0"/>
        <w:rPr>
          <w:rFonts w:ascii="Calibri" w:hAnsi="Calibri" w:cs="Calibri"/>
          <w:b/>
          <w:bCs/>
        </w:rPr>
      </w:pPr>
      <w:r>
        <w:rPr>
          <w:rFonts w:ascii="Calibri" w:hAnsi="Calibri" w:cs="Calibri"/>
        </w:rPr>
        <w:t>Die Briefe waren dazu gedacht geteilt zu werden</w:t>
      </w:r>
    </w:p>
    <w:p w14:paraId="7F039C9F" w14:textId="77777777" w:rsidR="00B42793" w:rsidRPr="00756485" w:rsidRDefault="00B42793" w:rsidP="00BA188C">
      <w:pPr>
        <w:spacing w:after="0"/>
        <w:rPr>
          <w:rFonts w:ascii="Calibri" w:hAnsi="Calibri" w:cs="Calibri"/>
        </w:rPr>
      </w:pPr>
    </w:p>
    <w:p w14:paraId="5FE96B2D" w14:textId="1C248472" w:rsidR="00843FD1" w:rsidRPr="00756485" w:rsidRDefault="00B42793" w:rsidP="00BA188C">
      <w:pPr>
        <w:spacing w:after="0"/>
        <w:rPr>
          <w:rFonts w:ascii="Calibri" w:hAnsi="Calibri" w:cs="Calibri"/>
        </w:rPr>
      </w:pPr>
      <w:r w:rsidRPr="00756485">
        <w:rPr>
          <w:rFonts w:ascii="Calibri" w:hAnsi="Calibri" w:cs="Calibri"/>
        </w:rPr>
        <w:t>Durch die Briefe der Ältesten konnte man mehr und mehr Einigkeit in diesen Fragen sehen</w:t>
      </w:r>
      <w:r w:rsidR="00843FD1" w:rsidRPr="00756485">
        <w:rPr>
          <w:rFonts w:ascii="Calibri" w:hAnsi="Calibri" w:cs="Calibri"/>
        </w:rPr>
        <w:t xml:space="preserve">. Doch unter der großen Verfolgung des römischen Reiches war es schwer sich über weite Gebiete hinaus konstant auszutauschen und so kam es im 4. Jahrhundert als das Christentum vom römischen Reich angenommen wurde zu mehr </w:t>
      </w:r>
      <w:r w:rsidR="00DC2FBD" w:rsidRPr="00756485">
        <w:rPr>
          <w:rFonts w:ascii="Calibri" w:hAnsi="Calibri" w:cs="Calibri"/>
        </w:rPr>
        <w:t>A</w:t>
      </w:r>
      <w:r w:rsidR="00843FD1" w:rsidRPr="00756485">
        <w:rPr>
          <w:rFonts w:ascii="Calibri" w:hAnsi="Calibri" w:cs="Calibri"/>
        </w:rPr>
        <w:t>ustausch.</w:t>
      </w:r>
    </w:p>
    <w:p w14:paraId="37F9EC10" w14:textId="2F765719" w:rsidR="00B42793" w:rsidRPr="00756485" w:rsidRDefault="00843FD1" w:rsidP="00BA188C">
      <w:pPr>
        <w:spacing w:after="0"/>
        <w:rPr>
          <w:rFonts w:ascii="Calibri" w:hAnsi="Calibri" w:cs="Calibri"/>
        </w:rPr>
      </w:pPr>
      <w:r w:rsidRPr="00756485">
        <w:rPr>
          <w:rFonts w:ascii="Calibri" w:hAnsi="Calibri" w:cs="Calibri"/>
        </w:rPr>
        <w:t xml:space="preserve">Im Jahr </w:t>
      </w:r>
      <w:r w:rsidRPr="00756485">
        <w:rPr>
          <w:rFonts w:ascii="Calibri" w:hAnsi="Calibri" w:cs="Calibri"/>
        </w:rPr>
        <w:t xml:space="preserve">367 n.Chr. </w:t>
      </w:r>
      <w:r w:rsidRPr="00756485">
        <w:rPr>
          <w:rFonts w:ascii="Calibri" w:hAnsi="Calibri" w:cs="Calibri"/>
        </w:rPr>
        <w:t xml:space="preserve">schrieb </w:t>
      </w:r>
      <w:r w:rsidR="00B42793" w:rsidRPr="00756485">
        <w:rPr>
          <w:rFonts w:ascii="Calibri" w:hAnsi="Calibri" w:cs="Calibri"/>
        </w:rPr>
        <w:t xml:space="preserve">Atanasius den 39. </w:t>
      </w:r>
      <w:proofErr w:type="gramStart"/>
      <w:r w:rsidR="00B42793" w:rsidRPr="00756485">
        <w:rPr>
          <w:rFonts w:ascii="Calibri" w:hAnsi="Calibri" w:cs="Calibri"/>
        </w:rPr>
        <w:t>Osterbrief</w:t>
      </w:r>
      <w:proofErr w:type="gramEnd"/>
      <w:r w:rsidR="00B42793" w:rsidRPr="00756485">
        <w:rPr>
          <w:rFonts w:ascii="Calibri" w:hAnsi="Calibri" w:cs="Calibri"/>
        </w:rPr>
        <w:t xml:space="preserve"> </w:t>
      </w:r>
      <w:r w:rsidRPr="00756485">
        <w:rPr>
          <w:rFonts w:ascii="Calibri" w:hAnsi="Calibri" w:cs="Calibri"/>
        </w:rPr>
        <w:t>worin</w:t>
      </w:r>
      <w:r w:rsidR="00B42793" w:rsidRPr="00756485">
        <w:rPr>
          <w:rFonts w:ascii="Calibri" w:hAnsi="Calibri" w:cs="Calibri"/>
        </w:rPr>
        <w:t xml:space="preserve"> </w:t>
      </w:r>
      <w:r w:rsidRPr="00756485">
        <w:rPr>
          <w:rFonts w:ascii="Calibri" w:hAnsi="Calibri" w:cs="Calibri"/>
        </w:rPr>
        <w:t xml:space="preserve">er </w:t>
      </w:r>
      <w:r w:rsidR="00B42793" w:rsidRPr="00756485">
        <w:rPr>
          <w:rFonts w:ascii="Calibri" w:hAnsi="Calibri" w:cs="Calibri"/>
        </w:rPr>
        <w:t xml:space="preserve">unsere heutigen 27 Bücher allein </w:t>
      </w:r>
      <w:proofErr w:type="gramStart"/>
      <w:r w:rsidR="00B42793" w:rsidRPr="00756485">
        <w:rPr>
          <w:rFonts w:ascii="Calibri" w:hAnsi="Calibri" w:cs="Calibri"/>
        </w:rPr>
        <w:t>nannte</w:t>
      </w:r>
      <w:proofErr w:type="gramEnd"/>
      <w:r w:rsidR="00B42793" w:rsidRPr="00756485">
        <w:rPr>
          <w:rFonts w:ascii="Calibri" w:hAnsi="Calibri" w:cs="Calibri"/>
        </w:rPr>
        <w:t xml:space="preserve"> daraufhin sah man diese Aufzählung von überall her.</w:t>
      </w:r>
    </w:p>
    <w:p w14:paraId="1D1126E8" w14:textId="77777777" w:rsidR="00CC1B14" w:rsidRPr="00756485" w:rsidRDefault="00CC1B14" w:rsidP="00BA188C">
      <w:pPr>
        <w:spacing w:after="0"/>
        <w:rPr>
          <w:rFonts w:ascii="Calibri" w:hAnsi="Calibri" w:cs="Calibri"/>
        </w:rPr>
      </w:pPr>
    </w:p>
    <w:p w14:paraId="660F5ADC" w14:textId="1E09423B" w:rsidR="00B42793" w:rsidRPr="00756485" w:rsidRDefault="00843FD1" w:rsidP="00BA188C">
      <w:pPr>
        <w:spacing w:after="0"/>
        <w:rPr>
          <w:rFonts w:ascii="Calibri" w:hAnsi="Calibri" w:cs="Calibri"/>
        </w:rPr>
      </w:pPr>
      <w:r w:rsidRPr="00756485">
        <w:rPr>
          <w:rFonts w:ascii="Calibri" w:hAnsi="Calibri" w:cs="Calibri"/>
        </w:rPr>
        <w:t>Ebenfalls wichtig zu wissen ist, es</w:t>
      </w:r>
      <w:r w:rsidR="00B42793" w:rsidRPr="00756485">
        <w:rPr>
          <w:rFonts w:ascii="Calibri" w:hAnsi="Calibri" w:cs="Calibri"/>
        </w:rPr>
        <w:t xml:space="preserve"> standen nie wirklich mehr als 34 Bücher zur Auswahl.</w:t>
      </w:r>
    </w:p>
    <w:p w14:paraId="6E25B176" w14:textId="77777777" w:rsidR="002E7B65" w:rsidRDefault="002E7B65" w:rsidP="00BA188C">
      <w:pPr>
        <w:spacing w:after="0"/>
        <w:rPr>
          <w:rFonts w:ascii="Calibri" w:hAnsi="Calibri" w:cs="Calibri"/>
          <w:sz w:val="28"/>
          <w:szCs w:val="28"/>
          <w:u w:val="single"/>
        </w:rPr>
      </w:pPr>
    </w:p>
    <w:p w14:paraId="60B378E0" w14:textId="77777777" w:rsidR="002E7B65" w:rsidRDefault="002E7B65" w:rsidP="00BA188C">
      <w:pPr>
        <w:spacing w:after="0"/>
        <w:rPr>
          <w:rFonts w:ascii="Calibri" w:hAnsi="Calibri" w:cs="Calibri"/>
          <w:sz w:val="28"/>
          <w:szCs w:val="28"/>
          <w:u w:val="single"/>
        </w:rPr>
      </w:pPr>
    </w:p>
    <w:p w14:paraId="45190477" w14:textId="3715F70D" w:rsidR="00B17132" w:rsidRPr="00B17132" w:rsidRDefault="00B17132" w:rsidP="00BA188C">
      <w:pPr>
        <w:spacing w:after="0"/>
        <w:rPr>
          <w:rFonts w:ascii="Calibri" w:hAnsi="Calibri" w:cs="Calibri"/>
          <w:sz w:val="28"/>
          <w:szCs w:val="28"/>
          <w:u w:val="single"/>
        </w:rPr>
      </w:pPr>
      <w:r w:rsidRPr="00B17132">
        <w:rPr>
          <w:rFonts w:ascii="Calibri" w:hAnsi="Calibri" w:cs="Calibri"/>
          <w:sz w:val="28"/>
          <w:szCs w:val="28"/>
          <w:u w:val="single"/>
        </w:rPr>
        <w:lastRenderedPageBreak/>
        <w:t>Bücher die nicht im Kanon stehen</w:t>
      </w:r>
    </w:p>
    <w:p w14:paraId="3F9AD816" w14:textId="239B8CA9" w:rsidR="00B67018" w:rsidRDefault="00843FD1" w:rsidP="00BA188C">
      <w:pPr>
        <w:spacing w:after="0"/>
        <w:rPr>
          <w:rFonts w:ascii="Calibri" w:hAnsi="Calibri" w:cs="Calibri"/>
        </w:rPr>
      </w:pPr>
      <w:r w:rsidRPr="00756485">
        <w:rPr>
          <w:rFonts w:ascii="Calibri" w:hAnsi="Calibri" w:cs="Calibri"/>
        </w:rPr>
        <w:t xml:space="preserve">Dabei waren es </w:t>
      </w:r>
      <w:r w:rsidR="00B67018" w:rsidRPr="00756485">
        <w:rPr>
          <w:rFonts w:ascii="Calibri" w:hAnsi="Calibri" w:cs="Calibri"/>
        </w:rPr>
        <w:t xml:space="preserve">Bücher wie </w:t>
      </w:r>
      <w:proofErr w:type="gramStart"/>
      <w:r w:rsidR="00B67018" w:rsidRPr="00756485">
        <w:rPr>
          <w:rFonts w:ascii="Calibri" w:hAnsi="Calibri" w:cs="Calibri"/>
        </w:rPr>
        <w:t>den Hirte</w:t>
      </w:r>
      <w:proofErr w:type="gramEnd"/>
      <w:r w:rsidR="00B67018" w:rsidRPr="00756485">
        <w:rPr>
          <w:rFonts w:ascii="Calibri" w:hAnsi="Calibri" w:cs="Calibri"/>
        </w:rPr>
        <w:t xml:space="preserve"> von Hermas </w:t>
      </w:r>
      <w:r w:rsidR="00DC2FBD" w:rsidRPr="00756485">
        <w:rPr>
          <w:rFonts w:ascii="Calibri" w:hAnsi="Calibri" w:cs="Calibri"/>
        </w:rPr>
        <w:t xml:space="preserve">oder </w:t>
      </w:r>
      <w:proofErr w:type="spellStart"/>
      <w:r w:rsidR="00DC2FBD" w:rsidRPr="00756485">
        <w:rPr>
          <w:rFonts w:ascii="Calibri" w:hAnsi="Calibri" w:cs="Calibri"/>
        </w:rPr>
        <w:t>Didache</w:t>
      </w:r>
      <w:proofErr w:type="spellEnd"/>
      <w:r w:rsidR="00B67018" w:rsidRPr="00756485">
        <w:rPr>
          <w:rFonts w:ascii="Calibri" w:hAnsi="Calibri" w:cs="Calibri"/>
        </w:rPr>
        <w:t xml:space="preserve">, die erst im 2. Jhd. </w:t>
      </w:r>
      <w:r w:rsidR="00DC2FBD" w:rsidRPr="00756485">
        <w:rPr>
          <w:rFonts w:ascii="Calibri" w:hAnsi="Calibri" w:cs="Calibri"/>
        </w:rPr>
        <w:t>Entstanden und</w:t>
      </w:r>
      <w:r w:rsidR="00B67018" w:rsidRPr="00756485">
        <w:rPr>
          <w:rFonts w:ascii="Calibri" w:hAnsi="Calibri" w:cs="Calibri"/>
        </w:rPr>
        <w:t xml:space="preserve"> gute Werke sind, aber nicht mehr von den Aposteln oder Menschen</w:t>
      </w:r>
      <w:r w:rsidR="00554152" w:rsidRPr="00756485">
        <w:rPr>
          <w:rFonts w:ascii="Calibri" w:hAnsi="Calibri" w:cs="Calibri"/>
        </w:rPr>
        <w:t>,</w:t>
      </w:r>
      <w:r w:rsidR="00B67018" w:rsidRPr="00756485">
        <w:rPr>
          <w:rFonts w:ascii="Calibri" w:hAnsi="Calibri" w:cs="Calibri"/>
        </w:rPr>
        <w:t xml:space="preserve"> die mit den Aposteln unterwegs waren.</w:t>
      </w:r>
    </w:p>
    <w:p w14:paraId="4590A5E1" w14:textId="78F30F2C" w:rsidR="005E22EF" w:rsidRDefault="00843FD1" w:rsidP="002E7B65">
      <w:pPr>
        <w:rPr>
          <w:rFonts w:ascii="Calibri" w:hAnsi="Calibri" w:cs="Calibri"/>
        </w:rPr>
      </w:pPr>
      <w:r w:rsidRPr="00756485">
        <w:rPr>
          <w:rFonts w:ascii="Calibri" w:hAnsi="Calibri" w:cs="Calibri"/>
        </w:rPr>
        <w:t>Falsche Evangelien, wie das Thomas- oder Judas-Evangelium werden heute gerne als „verlorene Bücher der Bibel“ bezeichnet, was einfach falsch ist, da von Anfang an vor ihnen gewarnt wurde, da sie offensichtlich Falsche Lehre beinhalten und zu Spaltung und Irrglauben führen.</w:t>
      </w:r>
    </w:p>
    <w:p w14:paraId="740CFA2B" w14:textId="77777777" w:rsidR="002E7B65" w:rsidRDefault="00843FD1" w:rsidP="002E7B65">
      <w:pPr>
        <w:spacing w:after="0"/>
        <w:rPr>
          <w:rFonts w:ascii="Calibri" w:hAnsi="Calibri" w:cs="Calibri"/>
        </w:rPr>
      </w:pPr>
      <w:r w:rsidRPr="00756485">
        <w:rPr>
          <w:rFonts w:ascii="Calibri" w:hAnsi="Calibri" w:cs="Calibri"/>
        </w:rPr>
        <w:t>Es gab in den frühchristlichen Zeiten gnostische Sekten, die für einen Großteil dieser falschen Evangelien und Briefen verantwortlich sind. Sie verachten das körperliche und vertreten Lehren, wie zum Beispiel, das</w:t>
      </w:r>
      <w:r w:rsidR="00A47F7F" w:rsidRPr="00756485">
        <w:rPr>
          <w:rFonts w:ascii="Calibri" w:hAnsi="Calibri" w:cs="Calibri"/>
        </w:rPr>
        <w:t>s</w:t>
      </w:r>
      <w:r w:rsidRPr="00756485">
        <w:rPr>
          <w:rFonts w:ascii="Calibri" w:hAnsi="Calibri" w:cs="Calibri"/>
        </w:rPr>
        <w:t xml:space="preserve"> Jesus Judas bat ihn von seinem Fleisch zu erlösen durch den Verrat. </w:t>
      </w:r>
      <w:r w:rsidR="00A47F7F" w:rsidRPr="00756485">
        <w:rPr>
          <w:rFonts w:ascii="Calibri" w:hAnsi="Calibri" w:cs="Calibri"/>
        </w:rPr>
        <w:t>Um ihre Lehren zu verbreiten verwendeten sie bekannte Namen der Apostel, um ihren Lehren Gültigkeit und Autorität zu verschaffen.</w:t>
      </w:r>
    </w:p>
    <w:p w14:paraId="7906E694" w14:textId="1FAABC78" w:rsidR="00B17132" w:rsidRDefault="00A47F7F" w:rsidP="002E7B65">
      <w:pPr>
        <w:rPr>
          <w:rFonts w:ascii="Calibri" w:hAnsi="Calibri" w:cs="Calibri"/>
        </w:rPr>
      </w:pPr>
      <w:r w:rsidRPr="00756485">
        <w:rPr>
          <w:rFonts w:ascii="Calibri" w:hAnsi="Calibri" w:cs="Calibri"/>
        </w:rPr>
        <w:t>Damals war schon weitläufig bekannt</w:t>
      </w:r>
      <w:r w:rsidR="00B17132">
        <w:rPr>
          <w:rFonts w:ascii="Calibri" w:hAnsi="Calibri" w:cs="Calibri"/>
        </w:rPr>
        <w:t>,</w:t>
      </w:r>
      <w:r w:rsidRPr="00756485">
        <w:rPr>
          <w:rFonts w:ascii="Calibri" w:hAnsi="Calibri" w:cs="Calibri"/>
        </w:rPr>
        <w:t xml:space="preserve"> da</w:t>
      </w:r>
      <w:r w:rsidR="00B17132">
        <w:rPr>
          <w:rFonts w:ascii="Calibri" w:hAnsi="Calibri" w:cs="Calibri"/>
        </w:rPr>
        <w:t>s</w:t>
      </w:r>
      <w:r w:rsidRPr="00756485">
        <w:rPr>
          <w:rFonts w:ascii="Calibri" w:hAnsi="Calibri" w:cs="Calibri"/>
        </w:rPr>
        <w:t>s sie später entstanden und dies unmöglich war.</w:t>
      </w:r>
    </w:p>
    <w:p w14:paraId="6867A89A" w14:textId="7102FFA9" w:rsidR="002E7B65" w:rsidRDefault="002E7B65" w:rsidP="002E7B65">
      <w:pPr>
        <w:rPr>
          <w:rFonts w:ascii="Calibri" w:hAnsi="Calibri" w:cs="Calibri"/>
        </w:rPr>
      </w:pPr>
      <w:r>
        <w:rPr>
          <w:rFonts w:ascii="Calibri" w:hAnsi="Calibri" w:cs="Calibri"/>
        </w:rPr>
        <w:t>Wie zum Beispiel das Thomasevangelium:</w:t>
      </w:r>
    </w:p>
    <w:p w14:paraId="0035958D" w14:textId="77777777" w:rsidR="002E7B65" w:rsidRPr="002E7B65" w:rsidRDefault="002E7B65" w:rsidP="002E7B65">
      <w:pPr>
        <w:spacing w:after="100" w:afterAutospacing="1" w:line="240" w:lineRule="auto"/>
        <w:rPr>
          <w:rFonts w:ascii="Calibri" w:eastAsia="Times New Roman" w:hAnsi="Calibri" w:cs="Calibri"/>
          <w:i/>
          <w:iCs/>
          <w:color w:val="000000"/>
          <w:spacing w:val="6"/>
          <w:kern w:val="0"/>
          <w:lang w:eastAsia="de-DE"/>
          <w14:ligatures w14:val="none"/>
        </w:rPr>
      </w:pPr>
      <w:r w:rsidRPr="002E7B65">
        <w:rPr>
          <w:rFonts w:ascii="Calibri" w:eastAsia="Times New Roman" w:hAnsi="Calibri" w:cs="Calibri"/>
          <w:i/>
          <w:iCs/>
          <w:color w:val="000000"/>
          <w:spacing w:val="6"/>
          <w:kern w:val="0"/>
          <w:lang w:eastAsia="de-DE"/>
          <w14:ligatures w14:val="none"/>
        </w:rPr>
        <w:t>„Jesus sprach: „Ich werde dieses Haus [zerstören], und niemand wird es aufbauen können.“ ~ Thomas Logion 71</w:t>
      </w:r>
    </w:p>
    <w:p w14:paraId="22B6F853" w14:textId="77777777" w:rsidR="002E7B65" w:rsidRPr="002E7B65" w:rsidRDefault="002E7B65" w:rsidP="002E7B65">
      <w:pPr>
        <w:spacing w:after="0" w:line="240" w:lineRule="auto"/>
        <w:rPr>
          <w:rFonts w:ascii="Calibri" w:eastAsia="Times New Roman" w:hAnsi="Calibri" w:cs="Calibri"/>
          <w:i/>
          <w:iCs/>
          <w:color w:val="000000"/>
          <w:spacing w:val="6"/>
          <w:kern w:val="0"/>
          <w:lang w:eastAsia="de-DE"/>
          <w14:ligatures w14:val="none"/>
        </w:rPr>
      </w:pPr>
      <w:r w:rsidRPr="002E7B65">
        <w:rPr>
          <w:rFonts w:ascii="Calibri" w:eastAsia="Times New Roman" w:hAnsi="Calibri" w:cs="Calibri"/>
          <w:i/>
          <w:iCs/>
          <w:color w:val="000000"/>
          <w:spacing w:val="6"/>
          <w:kern w:val="0"/>
          <w:lang w:eastAsia="de-DE"/>
          <w14:ligatures w14:val="none"/>
        </w:rPr>
        <w:t>„Simon Petrus sprach zu ihnen: „</w:t>
      </w:r>
      <w:r>
        <w:rPr>
          <w:rFonts w:ascii="Calibri" w:eastAsia="Times New Roman" w:hAnsi="Calibri" w:cs="Calibri"/>
          <w:i/>
          <w:iCs/>
          <w:color w:val="000000"/>
          <w:spacing w:val="6"/>
          <w:kern w:val="0"/>
          <w:lang w:eastAsia="de-DE"/>
          <w14:ligatures w14:val="none"/>
        </w:rPr>
        <w:t>Maria</w:t>
      </w:r>
      <w:r w:rsidRPr="002E7B65">
        <w:rPr>
          <w:rFonts w:ascii="Calibri" w:eastAsia="Times New Roman" w:hAnsi="Calibri" w:cs="Calibri"/>
          <w:i/>
          <w:iCs/>
          <w:color w:val="000000"/>
          <w:spacing w:val="6"/>
          <w:kern w:val="0"/>
          <w:lang w:eastAsia="de-DE"/>
          <w14:ligatures w14:val="none"/>
        </w:rPr>
        <w:t xml:space="preserve"> soll von uns fortgehen, denn die Frauen sind des Lebens nicht würdig.“</w:t>
      </w:r>
    </w:p>
    <w:p w14:paraId="6061412C" w14:textId="77777777" w:rsidR="002E7B65" w:rsidRPr="002E7B65" w:rsidRDefault="002E7B65" w:rsidP="002E7B65">
      <w:pPr>
        <w:spacing w:after="100" w:afterAutospacing="1" w:line="240" w:lineRule="auto"/>
        <w:rPr>
          <w:rFonts w:ascii="Calibri" w:eastAsia="Times New Roman" w:hAnsi="Calibri" w:cs="Calibri"/>
          <w:i/>
          <w:iCs/>
          <w:color w:val="000000"/>
          <w:spacing w:val="6"/>
          <w:kern w:val="0"/>
          <w:lang w:eastAsia="de-DE"/>
          <w14:ligatures w14:val="none"/>
        </w:rPr>
      </w:pPr>
      <w:r w:rsidRPr="002E7B65">
        <w:rPr>
          <w:rFonts w:ascii="Calibri" w:eastAsia="Times New Roman" w:hAnsi="Calibri" w:cs="Calibri"/>
          <w:i/>
          <w:iCs/>
          <w:color w:val="000000"/>
          <w:spacing w:val="6"/>
          <w:kern w:val="0"/>
          <w:lang w:eastAsia="de-DE"/>
          <w14:ligatures w14:val="none"/>
        </w:rPr>
        <w:t>Jesus sprach: „Seht, ich werde sie führen, um sie männlich zu machen, dass auch sie ein lebendiger Geist wird, der euch Männern gleicht. Denn jede Frau, die sich männlich macht, wird in das Königreich des Himmels eingehen.“</w:t>
      </w:r>
      <w:r>
        <w:rPr>
          <w:rFonts w:ascii="Calibri" w:eastAsia="Times New Roman" w:hAnsi="Calibri" w:cs="Calibri"/>
          <w:i/>
          <w:iCs/>
          <w:color w:val="000000"/>
          <w:spacing w:val="6"/>
          <w:kern w:val="0"/>
          <w:lang w:eastAsia="de-DE"/>
          <w14:ligatures w14:val="none"/>
        </w:rPr>
        <w:t xml:space="preserve"> ~ Thomas Logion 114</w:t>
      </w:r>
    </w:p>
    <w:p w14:paraId="0E0E25FB" w14:textId="77777777" w:rsidR="002E7B65" w:rsidRDefault="002E7B65" w:rsidP="002E7B65">
      <w:pPr>
        <w:spacing w:after="0" w:line="240" w:lineRule="auto"/>
        <w:rPr>
          <w:rFonts w:ascii="Calibri" w:eastAsia="Times New Roman" w:hAnsi="Calibri" w:cs="Calibri"/>
          <w:color w:val="000000"/>
          <w:spacing w:val="6"/>
          <w:kern w:val="0"/>
          <w:lang w:eastAsia="de-DE"/>
          <w14:ligatures w14:val="none"/>
        </w:rPr>
      </w:pPr>
      <w:r>
        <w:rPr>
          <w:rFonts w:ascii="Calibri" w:eastAsia="Times New Roman" w:hAnsi="Calibri" w:cs="Calibri"/>
          <w:color w:val="000000"/>
          <w:spacing w:val="6"/>
          <w:kern w:val="0"/>
          <w:lang w:eastAsia="de-DE"/>
          <w14:ligatures w14:val="none"/>
        </w:rPr>
        <w:t>Im Protoevangelium (Kindheitsevangelium) von Thomas finden wir angebliche Geschichten aus Jesu Kindheit. Jesus erschafft, als er 5 Jahre alt ist, am Sabbat Spatzen aus Ton und erweckt sie zum Leben. Außerdem Tötet Jesus dort einen Jungen, der ihn anrempelt und als sich dessen Eltern bei Josef beschweren, lässt er sie erblinden.</w:t>
      </w:r>
    </w:p>
    <w:p w14:paraId="4FD3BE5D" w14:textId="77777777" w:rsidR="002E7B65" w:rsidRDefault="002E7B65" w:rsidP="002E7B65">
      <w:pPr>
        <w:spacing w:after="0" w:line="240" w:lineRule="auto"/>
        <w:rPr>
          <w:rFonts w:ascii="Calibri" w:eastAsia="Times New Roman" w:hAnsi="Calibri" w:cs="Calibri"/>
          <w:color w:val="000000"/>
          <w:spacing w:val="6"/>
          <w:kern w:val="0"/>
          <w:lang w:eastAsia="de-DE"/>
          <w14:ligatures w14:val="none"/>
        </w:rPr>
      </w:pPr>
      <w:r>
        <w:rPr>
          <w:rFonts w:ascii="Calibri" w:eastAsia="Times New Roman" w:hAnsi="Calibri" w:cs="Calibri"/>
          <w:color w:val="000000"/>
          <w:spacing w:val="6"/>
          <w:kern w:val="0"/>
          <w:lang w:eastAsia="de-DE"/>
          <w14:ligatures w14:val="none"/>
        </w:rPr>
        <w:t>Auch dieses Evangelium wurde allein von seiner zeitlichen Entstehung selbstverständlich nicht von Thomas geschrieben und enthält grobe Fehler, sowie pure Fiktion. Wir sehen, wie dort ein falsches Bild eines Jähzornigen Jesus dargestellt wird. Interessant ist jedoch das genau diese Geschichte mit den Spatzen es in den Koran geschafft hat.</w:t>
      </w:r>
    </w:p>
    <w:p w14:paraId="093AC7C3" w14:textId="77777777" w:rsidR="002E7B65" w:rsidRDefault="002E7B65" w:rsidP="002E7B65">
      <w:pPr>
        <w:spacing w:line="240" w:lineRule="auto"/>
        <w:rPr>
          <w:rFonts w:ascii="Calibri" w:eastAsia="Times New Roman" w:hAnsi="Calibri" w:cs="Calibri"/>
          <w:color w:val="000000"/>
          <w:spacing w:val="6"/>
          <w:kern w:val="0"/>
          <w:lang w:eastAsia="de-DE"/>
          <w14:ligatures w14:val="none"/>
        </w:rPr>
      </w:pPr>
      <w:r>
        <w:rPr>
          <w:rFonts w:ascii="Calibri" w:eastAsia="Times New Roman" w:hAnsi="Calibri" w:cs="Calibri"/>
          <w:color w:val="000000"/>
          <w:spacing w:val="6"/>
          <w:kern w:val="0"/>
          <w:lang w:eastAsia="de-DE"/>
          <w14:ligatures w14:val="none"/>
        </w:rPr>
        <w:t>Es ist davon auszugehen, dass Mohammed Zugang zu einer Reihe an falschen Schriften hatte, wie eben das Protoevangelium von Thomas oder den Lehren von Basilides in denen Judas, statt Jesus am Kreuz starb.</w:t>
      </w:r>
    </w:p>
    <w:p w14:paraId="2F0E2C61" w14:textId="77777777" w:rsidR="002E7B65" w:rsidRDefault="002E7B65" w:rsidP="002E7B65">
      <w:pPr>
        <w:spacing w:after="0"/>
        <w:rPr>
          <w:rFonts w:ascii="Calibri" w:eastAsia="Times New Roman" w:hAnsi="Calibri" w:cs="Calibri"/>
          <w:kern w:val="0"/>
          <w:lang w:eastAsia="de-DE"/>
          <w14:ligatures w14:val="none"/>
        </w:rPr>
      </w:pPr>
      <w:r w:rsidRPr="002E7B65">
        <w:rPr>
          <w:rFonts w:ascii="Calibri" w:eastAsia="Times New Roman" w:hAnsi="Calibri" w:cs="Calibri"/>
          <w:kern w:val="0"/>
          <w:lang w:eastAsia="de-DE"/>
          <w14:ligatures w14:val="none"/>
        </w:rPr>
        <w:t xml:space="preserve">So </w:t>
      </w:r>
      <w:r>
        <w:rPr>
          <w:rFonts w:ascii="Calibri" w:eastAsia="Times New Roman" w:hAnsi="Calibri" w:cs="Calibri"/>
          <w:kern w:val="0"/>
          <w:lang w:eastAsia="de-DE"/>
          <w14:ligatures w14:val="none"/>
        </w:rPr>
        <w:t>gibt es auch ein Judasevangelium in dem Judas Verrat als gut befunden wird und Jesus in darum bat um ihn von dem menschlichen Körper zu erlösen (gnostisch).</w:t>
      </w:r>
    </w:p>
    <w:p w14:paraId="4DC942FB" w14:textId="77777777" w:rsidR="002E7B65" w:rsidRDefault="002E7B65" w:rsidP="002E7B65">
      <w:pPr>
        <w:spacing w:after="0"/>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Im Evangelium von Maria Magdalena gibt es angebliches geheimwissen (gnostisch).</w:t>
      </w:r>
    </w:p>
    <w:p w14:paraId="3D1B646F" w14:textId="77777777" w:rsidR="002E7B65" w:rsidRDefault="002E7B65" w:rsidP="002E7B65">
      <w:pPr>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Und so geht diese Liste fort.</w:t>
      </w:r>
    </w:p>
    <w:p w14:paraId="5EE8DA94" w14:textId="77777777" w:rsidR="002E7B65" w:rsidRDefault="002E7B65" w:rsidP="002E7B65">
      <w:pPr>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lastRenderedPageBreak/>
        <w:t>All das sind Bücher, die erst deutlich später geschrieben wurden, meist grobe Fehler aufzeigen, allein was die historischen Daten betreffen, und offensichtlich geschrieben wurden, um andere Lehren zu rechtfertigen, indem sie unter falschen Namen schrieben.</w:t>
      </w:r>
    </w:p>
    <w:p w14:paraId="6AB36BA5" w14:textId="1B16DB40" w:rsidR="002E7B65" w:rsidRPr="002E7B65" w:rsidRDefault="002E7B65" w:rsidP="002E7B65">
      <w:pPr>
        <w:rPr>
          <w:rFonts w:ascii="Calibri" w:eastAsia="Times New Roman" w:hAnsi="Calibri" w:cs="Calibri"/>
          <w:kern w:val="0"/>
          <w:lang w:eastAsia="de-DE"/>
          <w14:ligatures w14:val="none"/>
        </w:rPr>
      </w:pPr>
      <w:r>
        <w:rPr>
          <w:rFonts w:ascii="Calibri" w:eastAsia="Times New Roman" w:hAnsi="Calibri" w:cs="Calibri"/>
          <w:kern w:val="0"/>
          <w:lang w:eastAsia="de-DE"/>
          <w14:ligatures w14:val="none"/>
        </w:rPr>
        <w:t xml:space="preserve">Es handelt sich also nicht um „verlorene Bücher der Bibel“, sondern um </w:t>
      </w:r>
      <w:proofErr w:type="gramStart"/>
      <w:r>
        <w:rPr>
          <w:rFonts w:ascii="Calibri" w:eastAsia="Times New Roman" w:hAnsi="Calibri" w:cs="Calibri"/>
          <w:kern w:val="0"/>
          <w:lang w:eastAsia="de-DE"/>
          <w14:ligatures w14:val="none"/>
        </w:rPr>
        <w:t>Irrlehren</w:t>
      </w:r>
      <w:proofErr w:type="gramEnd"/>
      <w:r>
        <w:rPr>
          <w:rFonts w:ascii="Calibri" w:eastAsia="Times New Roman" w:hAnsi="Calibri" w:cs="Calibri"/>
          <w:kern w:val="0"/>
          <w:lang w:eastAsia="de-DE"/>
          <w14:ligatures w14:val="none"/>
        </w:rPr>
        <w:t xml:space="preserve"> die aus guten Gründen nie Teil der Bibel waren.</w:t>
      </w:r>
    </w:p>
    <w:p w14:paraId="3EA26E53" w14:textId="786F4635" w:rsidR="002E7B65" w:rsidRDefault="002E7B65" w:rsidP="002E7B65">
      <w:pPr>
        <w:rPr>
          <w:rFonts w:ascii="Calibri" w:hAnsi="Calibri" w:cs="Calibri"/>
        </w:rPr>
      </w:pPr>
      <w:r>
        <w:rPr>
          <w:rFonts w:ascii="Calibri" w:hAnsi="Calibri" w:cs="Calibri"/>
        </w:rPr>
        <w:t xml:space="preserve">Andere Bücher hingegen wurden in der frühen Gemeinde gerne, aber nicht als Wort Gottes, gelesen wie der </w:t>
      </w:r>
      <w:r w:rsidRPr="00756485">
        <w:rPr>
          <w:rFonts w:ascii="Calibri" w:hAnsi="Calibri" w:cs="Calibri"/>
        </w:rPr>
        <w:t>Hirte von Hermas</w:t>
      </w:r>
      <w:r>
        <w:rPr>
          <w:rFonts w:ascii="Calibri" w:hAnsi="Calibri" w:cs="Calibri"/>
        </w:rPr>
        <w:t>,</w:t>
      </w:r>
      <w:r w:rsidRPr="00756485">
        <w:rPr>
          <w:rFonts w:ascii="Calibri" w:hAnsi="Calibri" w:cs="Calibri"/>
        </w:rPr>
        <w:t xml:space="preserve"> </w:t>
      </w:r>
      <w:r>
        <w:rPr>
          <w:rFonts w:ascii="Calibri" w:hAnsi="Calibri" w:cs="Calibri"/>
        </w:rPr>
        <w:t xml:space="preserve">1. </w:t>
      </w:r>
      <w:proofErr w:type="spellStart"/>
      <w:r>
        <w:rPr>
          <w:rFonts w:ascii="Calibri" w:hAnsi="Calibri" w:cs="Calibri"/>
        </w:rPr>
        <w:t>Klemensbrief</w:t>
      </w:r>
      <w:proofErr w:type="spellEnd"/>
      <w:r>
        <w:rPr>
          <w:rFonts w:ascii="Calibri" w:hAnsi="Calibri" w:cs="Calibri"/>
        </w:rPr>
        <w:t>,</w:t>
      </w:r>
      <w:r>
        <w:rPr>
          <w:rFonts w:ascii="Calibri" w:hAnsi="Calibri" w:cs="Calibri"/>
        </w:rPr>
        <w:t xml:space="preserve"> </w:t>
      </w:r>
      <w:proofErr w:type="spellStart"/>
      <w:r w:rsidRPr="00756485">
        <w:rPr>
          <w:rFonts w:ascii="Calibri" w:hAnsi="Calibri" w:cs="Calibri"/>
        </w:rPr>
        <w:t>Didache</w:t>
      </w:r>
      <w:proofErr w:type="spellEnd"/>
      <w:r w:rsidRPr="00756485">
        <w:rPr>
          <w:rFonts w:ascii="Calibri" w:hAnsi="Calibri" w:cs="Calibri"/>
        </w:rPr>
        <w:t>,</w:t>
      </w:r>
      <w:r>
        <w:rPr>
          <w:rFonts w:ascii="Calibri" w:hAnsi="Calibri" w:cs="Calibri"/>
        </w:rPr>
        <w:t xml:space="preserve"> Polycarp an Philippi, </w:t>
      </w:r>
      <w:proofErr w:type="spellStart"/>
      <w:r>
        <w:rPr>
          <w:rFonts w:ascii="Calibri" w:hAnsi="Calibri" w:cs="Calibri"/>
        </w:rPr>
        <w:t>Ignatiusbriefe</w:t>
      </w:r>
      <w:proofErr w:type="spellEnd"/>
      <w:r>
        <w:rPr>
          <w:rFonts w:ascii="Calibri" w:hAnsi="Calibri" w:cs="Calibri"/>
        </w:rPr>
        <w:t xml:space="preserve">, </w:t>
      </w:r>
      <w:proofErr w:type="spellStart"/>
      <w:r>
        <w:rPr>
          <w:rFonts w:ascii="Calibri" w:hAnsi="Calibri" w:cs="Calibri"/>
        </w:rPr>
        <w:t>Barnabasbrief</w:t>
      </w:r>
      <w:proofErr w:type="spellEnd"/>
      <w:r>
        <w:rPr>
          <w:rFonts w:ascii="Calibri" w:hAnsi="Calibri" w:cs="Calibri"/>
        </w:rPr>
        <w:t xml:space="preserve">, Apokryphen des AT, </w:t>
      </w:r>
      <w:proofErr w:type="spellStart"/>
      <w:r>
        <w:rPr>
          <w:rFonts w:ascii="Calibri" w:hAnsi="Calibri" w:cs="Calibri"/>
        </w:rPr>
        <w:t>Henochbuch</w:t>
      </w:r>
      <w:proofErr w:type="spellEnd"/>
    </w:p>
    <w:p w14:paraId="4A2090CF" w14:textId="650001FB" w:rsidR="001D5560" w:rsidRDefault="001D5560" w:rsidP="00BA188C">
      <w:pPr>
        <w:spacing w:after="0"/>
        <w:rPr>
          <w:rFonts w:ascii="Calibri" w:hAnsi="Calibri" w:cs="Calibri"/>
        </w:rPr>
      </w:pPr>
      <w:r w:rsidRPr="00756485">
        <w:rPr>
          <w:rFonts w:ascii="Calibri" w:hAnsi="Calibri" w:cs="Calibri"/>
        </w:rPr>
        <w:t>All diese Randerscheinungen führten mit den Jahren dazu</w:t>
      </w:r>
      <w:r w:rsidR="002E7B65">
        <w:rPr>
          <w:rFonts w:ascii="Calibri" w:hAnsi="Calibri" w:cs="Calibri"/>
        </w:rPr>
        <w:t xml:space="preserve">, dass </w:t>
      </w:r>
      <w:r w:rsidRPr="00756485">
        <w:rPr>
          <w:rFonts w:ascii="Calibri" w:hAnsi="Calibri" w:cs="Calibri"/>
        </w:rPr>
        <w:t xml:space="preserve">Älteste wie beispielsweise Atanasius eine Liste </w:t>
      </w:r>
      <w:proofErr w:type="gramStart"/>
      <w:r w:rsidR="002E7B65">
        <w:rPr>
          <w:rFonts w:ascii="Calibri" w:hAnsi="Calibri" w:cs="Calibri"/>
        </w:rPr>
        <w:t>ausarbeiteten</w:t>
      </w:r>
      <w:proofErr w:type="gramEnd"/>
      <w:r w:rsidRPr="00756485">
        <w:rPr>
          <w:rFonts w:ascii="Calibri" w:hAnsi="Calibri" w:cs="Calibri"/>
        </w:rPr>
        <w:t>, was Kanon ist und was nicht.</w:t>
      </w:r>
    </w:p>
    <w:p w14:paraId="335A95B8" w14:textId="27684AE0" w:rsidR="001D5560" w:rsidRPr="00756485" w:rsidRDefault="001D5560" w:rsidP="00BA188C">
      <w:pPr>
        <w:spacing w:after="0"/>
        <w:rPr>
          <w:rFonts w:ascii="Calibri" w:hAnsi="Calibri" w:cs="Calibri"/>
        </w:rPr>
      </w:pPr>
      <w:r w:rsidRPr="00756485">
        <w:rPr>
          <w:rFonts w:ascii="Calibri" w:hAnsi="Calibri" w:cs="Calibri"/>
        </w:rPr>
        <w:t xml:space="preserve">Die </w:t>
      </w:r>
      <w:proofErr w:type="spellStart"/>
      <w:r w:rsidRPr="00756485">
        <w:rPr>
          <w:rFonts w:ascii="Calibri" w:hAnsi="Calibri" w:cs="Calibri"/>
        </w:rPr>
        <w:t>Kanonbildung</w:t>
      </w:r>
      <w:proofErr w:type="spellEnd"/>
      <w:r w:rsidRPr="00756485">
        <w:rPr>
          <w:rFonts w:ascii="Calibri" w:hAnsi="Calibri" w:cs="Calibri"/>
        </w:rPr>
        <w:t xml:space="preserve"> bzw. Anerkennung selbst war also ein dynamischer Prozess. </w:t>
      </w:r>
    </w:p>
    <w:p w14:paraId="0186891E" w14:textId="41F20E76" w:rsidR="001D5560" w:rsidRPr="00756485" w:rsidRDefault="001D5560" w:rsidP="00BA188C">
      <w:pPr>
        <w:spacing w:after="0"/>
        <w:rPr>
          <w:rFonts w:ascii="Calibri" w:hAnsi="Calibri" w:cs="Calibri"/>
        </w:rPr>
      </w:pPr>
      <w:r w:rsidRPr="00756485">
        <w:rPr>
          <w:rFonts w:ascii="Calibri" w:hAnsi="Calibri" w:cs="Calibri"/>
        </w:rPr>
        <w:t>Wohingegen die einzelnen Bücher im Moment ihrer Entstehung Kanon waren und sind.</w:t>
      </w:r>
    </w:p>
    <w:p w14:paraId="316FA8C5" w14:textId="77777777" w:rsidR="002E7B65" w:rsidRDefault="002E7B65" w:rsidP="00BA188C">
      <w:pPr>
        <w:spacing w:after="0"/>
        <w:rPr>
          <w:rFonts w:ascii="Calibri" w:hAnsi="Calibri" w:cs="Calibri"/>
        </w:rPr>
      </w:pPr>
    </w:p>
    <w:p w14:paraId="259E8146" w14:textId="77777777" w:rsidR="002E7B65" w:rsidRDefault="002E7B65" w:rsidP="00BA188C">
      <w:pPr>
        <w:spacing w:after="0"/>
        <w:rPr>
          <w:rFonts w:ascii="Calibri" w:hAnsi="Calibri" w:cs="Calibri"/>
          <w:sz w:val="28"/>
          <w:szCs w:val="28"/>
          <w:u w:val="single"/>
        </w:rPr>
      </w:pPr>
    </w:p>
    <w:p w14:paraId="21D253F0" w14:textId="7817016C" w:rsidR="00B17132" w:rsidRPr="00B17132" w:rsidRDefault="00B17132" w:rsidP="00BA188C">
      <w:pPr>
        <w:spacing w:after="0"/>
        <w:rPr>
          <w:rFonts w:ascii="Calibri" w:hAnsi="Calibri" w:cs="Calibri"/>
          <w:sz w:val="28"/>
          <w:szCs w:val="28"/>
          <w:u w:val="single"/>
        </w:rPr>
      </w:pPr>
      <w:r w:rsidRPr="00B17132">
        <w:rPr>
          <w:rFonts w:ascii="Calibri" w:hAnsi="Calibri" w:cs="Calibri"/>
          <w:sz w:val="28"/>
          <w:szCs w:val="28"/>
          <w:u w:val="single"/>
        </w:rPr>
        <w:t>Datierung der Bücher des NT</w:t>
      </w:r>
    </w:p>
    <w:p w14:paraId="6AACF91B" w14:textId="3A3ABDB1" w:rsidR="001D5560" w:rsidRPr="00756485" w:rsidRDefault="001D5560" w:rsidP="00BA188C">
      <w:pPr>
        <w:spacing w:after="0"/>
        <w:rPr>
          <w:rFonts w:ascii="Calibri" w:hAnsi="Calibri" w:cs="Calibri"/>
        </w:rPr>
      </w:pPr>
      <w:r w:rsidRPr="00756485">
        <w:rPr>
          <w:rFonts w:ascii="Calibri" w:hAnsi="Calibri" w:cs="Calibri"/>
        </w:rPr>
        <w:t>Daher stellt sich nun noch die Frage wann sind diese Bücher entstanden?</w:t>
      </w:r>
    </w:p>
    <w:p w14:paraId="78A70369" w14:textId="0771745B" w:rsidR="001D5560" w:rsidRPr="00756485" w:rsidRDefault="001D5560" w:rsidP="00BA188C">
      <w:pPr>
        <w:spacing w:after="0"/>
        <w:rPr>
          <w:rFonts w:ascii="Calibri" w:hAnsi="Calibri" w:cs="Calibri"/>
        </w:rPr>
      </w:pPr>
      <w:r w:rsidRPr="00756485">
        <w:rPr>
          <w:rFonts w:ascii="Calibri" w:hAnsi="Calibri" w:cs="Calibri"/>
        </w:rPr>
        <w:t>Hierzu betrachten wir zunächst die Werke</w:t>
      </w:r>
      <w:r w:rsidR="002E7B65">
        <w:rPr>
          <w:rFonts w:ascii="Calibri" w:hAnsi="Calibri" w:cs="Calibri"/>
        </w:rPr>
        <w:t>,</w:t>
      </w:r>
      <w:r w:rsidRPr="00756485">
        <w:rPr>
          <w:rFonts w:ascii="Calibri" w:hAnsi="Calibri" w:cs="Calibri"/>
        </w:rPr>
        <w:t xml:space="preserve"> bei denen wir aufgrund der Begebenheiten genau sagen können</w:t>
      </w:r>
      <w:r w:rsidR="002E7B65">
        <w:rPr>
          <w:rFonts w:ascii="Calibri" w:hAnsi="Calibri" w:cs="Calibri"/>
        </w:rPr>
        <w:t>,</w:t>
      </w:r>
      <w:r w:rsidRPr="00756485">
        <w:rPr>
          <w:rFonts w:ascii="Calibri" w:hAnsi="Calibri" w:cs="Calibri"/>
        </w:rPr>
        <w:t xml:space="preserve"> wann sie geschrieben wurden.</w:t>
      </w:r>
    </w:p>
    <w:p w14:paraId="02B5E0DB" w14:textId="2720C5DA" w:rsidR="001D5560" w:rsidRPr="00756485" w:rsidRDefault="001D5560" w:rsidP="00BA188C">
      <w:pPr>
        <w:spacing w:after="0"/>
        <w:rPr>
          <w:rFonts w:ascii="Calibri" w:hAnsi="Calibri" w:cs="Calibri"/>
        </w:rPr>
      </w:pPr>
      <w:r w:rsidRPr="00756485">
        <w:rPr>
          <w:rFonts w:ascii="Calibri" w:hAnsi="Calibri" w:cs="Calibri"/>
        </w:rPr>
        <w:t>Im 1. Tim 5, 18 zitiert Paulus aus Luk 10,7 und nennt es „Schrift“</w:t>
      </w:r>
    </w:p>
    <w:p w14:paraId="1E3CAE94" w14:textId="01ADB036" w:rsidR="001D5560" w:rsidRPr="00756485" w:rsidRDefault="001D5560" w:rsidP="00BA188C">
      <w:pPr>
        <w:spacing w:after="0"/>
        <w:rPr>
          <w:rFonts w:ascii="Calibri" w:hAnsi="Calibri" w:cs="Calibri"/>
        </w:rPr>
      </w:pPr>
      <w:r w:rsidRPr="00756485">
        <w:rPr>
          <w:rFonts w:ascii="Calibri" w:hAnsi="Calibri" w:cs="Calibri"/>
        </w:rPr>
        <w:t>Wir sehen also Paulus kannte und verwendete das Lukasevangelium</w:t>
      </w:r>
    </w:p>
    <w:p w14:paraId="660F025F" w14:textId="68F5C64B" w:rsidR="001D5560" w:rsidRPr="00756485" w:rsidRDefault="001D5560" w:rsidP="00BA188C">
      <w:pPr>
        <w:spacing w:after="0"/>
        <w:rPr>
          <w:rFonts w:ascii="Calibri" w:hAnsi="Calibri" w:cs="Calibri"/>
        </w:rPr>
      </w:pPr>
      <w:r w:rsidRPr="00756485">
        <w:rPr>
          <w:rFonts w:ascii="Calibri" w:hAnsi="Calibri" w:cs="Calibri"/>
        </w:rPr>
        <w:t xml:space="preserve">Der 1 Kor. wurde </w:t>
      </w:r>
      <w:r w:rsidR="000165EC" w:rsidRPr="00756485">
        <w:rPr>
          <w:rFonts w:ascii="Calibri" w:hAnsi="Calibri" w:cs="Calibri"/>
        </w:rPr>
        <w:t>zwischen 53 und 55 n.Chr. geschrieben.</w:t>
      </w:r>
    </w:p>
    <w:p w14:paraId="1CC06B8E" w14:textId="6D74FDC2" w:rsidR="000165EC" w:rsidRPr="00756485" w:rsidRDefault="000165EC" w:rsidP="00BA188C">
      <w:pPr>
        <w:spacing w:after="0"/>
        <w:rPr>
          <w:rFonts w:ascii="Calibri" w:hAnsi="Calibri" w:cs="Calibri"/>
        </w:rPr>
      </w:pPr>
      <w:r w:rsidRPr="00756485">
        <w:rPr>
          <w:rFonts w:ascii="Calibri" w:hAnsi="Calibri" w:cs="Calibri"/>
        </w:rPr>
        <w:t>In 1. Kor 11, 25 spricht Paulus über das Abendmahl und wählt auch dort die genaue Formulierung aus Lukas 22, 19</w:t>
      </w:r>
      <w:r w:rsidR="00775965" w:rsidRPr="00756485">
        <w:rPr>
          <w:rFonts w:ascii="Calibri" w:hAnsi="Calibri" w:cs="Calibri"/>
        </w:rPr>
        <w:t xml:space="preserve">. </w:t>
      </w:r>
      <w:r w:rsidRPr="00756485">
        <w:rPr>
          <w:rFonts w:ascii="Calibri" w:hAnsi="Calibri" w:cs="Calibri"/>
        </w:rPr>
        <w:t>Das zeigt, dass Lukas vor 53 geschrieben wurde</w:t>
      </w:r>
    </w:p>
    <w:p w14:paraId="6B117D84" w14:textId="557F41E8" w:rsidR="005E22EF" w:rsidRPr="005E22EF" w:rsidRDefault="000165EC" w:rsidP="00BA188C">
      <w:pPr>
        <w:spacing w:after="0"/>
        <w:rPr>
          <w:rFonts w:ascii="Calibri" w:hAnsi="Calibri" w:cs="Calibri"/>
          <w:b/>
          <w:bCs/>
          <w:u w:val="single"/>
        </w:rPr>
      </w:pPr>
      <w:r w:rsidRPr="00756485">
        <w:rPr>
          <w:rFonts w:ascii="Calibri" w:hAnsi="Calibri" w:cs="Calibri"/>
        </w:rPr>
        <w:t xml:space="preserve">Lukas hingegen zitiert viele Stellen aus Markus als muss Markus ca. zwischen </w:t>
      </w:r>
      <w:r w:rsidRPr="005E22EF">
        <w:rPr>
          <w:rFonts w:ascii="Calibri" w:hAnsi="Calibri" w:cs="Calibri"/>
          <w:b/>
          <w:bCs/>
          <w:u w:val="single"/>
        </w:rPr>
        <w:t>35 und 45</w:t>
      </w:r>
      <w:r w:rsidRPr="00756485">
        <w:rPr>
          <w:rFonts w:ascii="Calibri" w:hAnsi="Calibri" w:cs="Calibri"/>
        </w:rPr>
        <w:t xml:space="preserve"> entstanden sein</w:t>
      </w:r>
      <w:r w:rsidR="005E22EF">
        <w:rPr>
          <w:rFonts w:ascii="Calibri" w:hAnsi="Calibri" w:cs="Calibri"/>
        </w:rPr>
        <w:t xml:space="preserve">, </w:t>
      </w:r>
      <w:r w:rsidR="005E22EF" w:rsidRPr="005E22EF">
        <w:rPr>
          <w:rFonts w:ascii="Calibri" w:hAnsi="Calibri" w:cs="Calibri"/>
          <w:b/>
          <w:bCs/>
          <w:u w:val="single"/>
        </w:rPr>
        <w:t>also gerade mal 5-15 Jahre nach er Kreuzigung!</w:t>
      </w:r>
    </w:p>
    <w:p w14:paraId="6569B6CB" w14:textId="7F1AB66E" w:rsidR="005E22EF" w:rsidRDefault="000165EC" w:rsidP="00BA188C">
      <w:pPr>
        <w:spacing w:after="0"/>
        <w:rPr>
          <w:rFonts w:ascii="Calibri" w:hAnsi="Calibri" w:cs="Calibri"/>
        </w:rPr>
      </w:pPr>
      <w:r w:rsidRPr="00756485">
        <w:rPr>
          <w:rFonts w:ascii="Calibri" w:hAnsi="Calibri" w:cs="Calibri"/>
        </w:rPr>
        <w:t>Anhand der Länge und chronologischen Inkorrektheit lässt sich spekulieren, dass Markus in Eile geschrieben wurde</w:t>
      </w:r>
      <w:r w:rsidR="00775965" w:rsidRPr="00756485">
        <w:rPr>
          <w:rFonts w:ascii="Calibri" w:hAnsi="Calibri" w:cs="Calibri"/>
        </w:rPr>
        <w:t>,</w:t>
      </w:r>
      <w:r w:rsidRPr="00756485">
        <w:rPr>
          <w:rFonts w:ascii="Calibri" w:hAnsi="Calibri" w:cs="Calibri"/>
        </w:rPr>
        <w:t xml:space="preserve"> wohlmöglich kurz nach Jesu </w:t>
      </w:r>
      <w:r w:rsidR="00775965" w:rsidRPr="00756485">
        <w:rPr>
          <w:rFonts w:ascii="Calibri" w:hAnsi="Calibri" w:cs="Calibri"/>
        </w:rPr>
        <w:t>Tod und Auferstehung im Jahr 30.</w:t>
      </w:r>
    </w:p>
    <w:p w14:paraId="50BC7C7C" w14:textId="6A008094" w:rsidR="002E7B65" w:rsidRPr="00756485" w:rsidRDefault="00775965" w:rsidP="00BA188C">
      <w:pPr>
        <w:spacing w:after="0"/>
        <w:rPr>
          <w:rFonts w:ascii="Calibri" w:hAnsi="Calibri" w:cs="Calibri"/>
        </w:rPr>
      </w:pPr>
      <w:r w:rsidRPr="00756485">
        <w:rPr>
          <w:rFonts w:ascii="Calibri" w:hAnsi="Calibri" w:cs="Calibri"/>
        </w:rPr>
        <w:t>Zudem finden wir in 1. Kor. 15, 3-4 das Glaubensbekenntnis:</w:t>
      </w:r>
    </w:p>
    <w:p w14:paraId="28691E62" w14:textId="3F86B656" w:rsidR="00775965" w:rsidRPr="00756485" w:rsidRDefault="00775965" w:rsidP="00BA188C">
      <w:pPr>
        <w:spacing w:after="0"/>
        <w:rPr>
          <w:rFonts w:ascii="Calibri" w:hAnsi="Calibri" w:cs="Calibri"/>
          <w:i/>
          <w:iCs/>
        </w:rPr>
      </w:pPr>
      <w:r w:rsidRPr="00756485">
        <w:rPr>
          <w:rFonts w:ascii="Calibri" w:hAnsi="Calibri" w:cs="Calibri"/>
          <w:i/>
          <w:iCs/>
        </w:rPr>
        <w:t>„</w:t>
      </w:r>
      <w:r w:rsidRPr="00756485">
        <w:rPr>
          <w:rFonts w:ascii="Calibri" w:hAnsi="Calibri" w:cs="Calibri"/>
          <w:i/>
          <w:iCs/>
        </w:rPr>
        <w:t xml:space="preserve">Denn als Erstes habe ich euch weitergegeben, was ich auch empfangen habe: Dass Christus gestorben ist für unsre Sünden nach der Schrift; 4 und dass er begraben worden ist; und dass er auferweckt worden </w:t>
      </w:r>
      <w:proofErr w:type="gramStart"/>
      <w:r w:rsidRPr="00756485">
        <w:rPr>
          <w:rFonts w:ascii="Calibri" w:hAnsi="Calibri" w:cs="Calibri"/>
          <w:i/>
          <w:iCs/>
        </w:rPr>
        <w:t>ist</w:t>
      </w:r>
      <w:proofErr w:type="gramEnd"/>
      <w:r w:rsidRPr="00756485">
        <w:rPr>
          <w:rFonts w:ascii="Calibri" w:hAnsi="Calibri" w:cs="Calibri"/>
          <w:i/>
          <w:iCs/>
        </w:rPr>
        <w:t xml:space="preserve"> am dritten Tage nach der Schrift;</w:t>
      </w:r>
      <w:r w:rsidRPr="00756485">
        <w:rPr>
          <w:rFonts w:ascii="Calibri" w:hAnsi="Calibri" w:cs="Calibri"/>
          <w:i/>
          <w:iCs/>
        </w:rPr>
        <w:t>“</w:t>
      </w:r>
    </w:p>
    <w:p w14:paraId="3D68733F" w14:textId="77777777" w:rsidR="002E7B65" w:rsidRDefault="00775965" w:rsidP="00BA188C">
      <w:pPr>
        <w:spacing w:after="0"/>
        <w:rPr>
          <w:rFonts w:ascii="Calibri" w:hAnsi="Calibri" w:cs="Calibri"/>
        </w:rPr>
      </w:pPr>
      <w:r w:rsidRPr="00756485">
        <w:rPr>
          <w:rFonts w:ascii="Calibri" w:hAnsi="Calibri" w:cs="Calibri"/>
        </w:rPr>
        <w:t xml:space="preserve">Paulus kam 3 Jahre nach der Kreuzigung zum Glauben. </w:t>
      </w:r>
    </w:p>
    <w:p w14:paraId="380920E5" w14:textId="6F40CDA3" w:rsidR="002E7B65" w:rsidRPr="002E7B65" w:rsidRDefault="00775965" w:rsidP="00BA188C">
      <w:pPr>
        <w:spacing w:after="0"/>
        <w:rPr>
          <w:rFonts w:ascii="Calibri" w:hAnsi="Calibri" w:cs="Calibri"/>
        </w:rPr>
      </w:pPr>
      <w:r w:rsidRPr="00756485">
        <w:rPr>
          <w:rFonts w:ascii="Calibri" w:hAnsi="Calibri" w:cs="Calibri"/>
        </w:rPr>
        <w:t xml:space="preserve">Damit ist das </w:t>
      </w:r>
      <w:r w:rsidR="009F6C27">
        <w:rPr>
          <w:rFonts w:ascii="Calibri" w:hAnsi="Calibri" w:cs="Calibri"/>
        </w:rPr>
        <w:t xml:space="preserve">mit </w:t>
      </w:r>
      <w:r w:rsidRPr="00756485">
        <w:rPr>
          <w:rFonts w:ascii="Calibri" w:hAnsi="Calibri" w:cs="Calibri"/>
        </w:rPr>
        <w:t>der älteste</w:t>
      </w:r>
      <w:r w:rsidR="009F6C27">
        <w:rPr>
          <w:rFonts w:ascii="Calibri" w:hAnsi="Calibri" w:cs="Calibri"/>
        </w:rPr>
        <w:t>,</w:t>
      </w:r>
      <w:r w:rsidRPr="00756485">
        <w:rPr>
          <w:rFonts w:ascii="Calibri" w:hAnsi="Calibri" w:cs="Calibri"/>
        </w:rPr>
        <w:t xml:space="preserve"> </w:t>
      </w:r>
      <w:r w:rsidR="009F6C27">
        <w:rPr>
          <w:rFonts w:ascii="Calibri" w:hAnsi="Calibri" w:cs="Calibri"/>
        </w:rPr>
        <w:t>überlieferte</w:t>
      </w:r>
      <w:r w:rsidRPr="00756485">
        <w:rPr>
          <w:rFonts w:ascii="Calibri" w:hAnsi="Calibri" w:cs="Calibri"/>
        </w:rPr>
        <w:t>, christliche Text</w:t>
      </w:r>
      <w:r w:rsidR="005E22EF">
        <w:rPr>
          <w:rFonts w:ascii="Calibri" w:hAnsi="Calibri" w:cs="Calibri"/>
        </w:rPr>
        <w:t xml:space="preserve"> 1-3 nach der Kreuzigung</w:t>
      </w:r>
    </w:p>
    <w:p w14:paraId="59FAA1B6" w14:textId="77777777" w:rsidR="002E7B65" w:rsidRDefault="002E7B65" w:rsidP="00BA188C">
      <w:pPr>
        <w:spacing w:after="0"/>
        <w:rPr>
          <w:rFonts w:ascii="Calibri" w:hAnsi="Calibri" w:cs="Calibri"/>
          <w:sz w:val="28"/>
          <w:szCs w:val="28"/>
          <w:u w:val="single"/>
        </w:rPr>
      </w:pPr>
    </w:p>
    <w:p w14:paraId="7EA57A4E" w14:textId="77777777" w:rsidR="002E7B65" w:rsidRDefault="002E7B65" w:rsidP="00BA188C">
      <w:pPr>
        <w:spacing w:after="0"/>
        <w:rPr>
          <w:rFonts w:ascii="Calibri" w:hAnsi="Calibri" w:cs="Calibri"/>
          <w:sz w:val="28"/>
          <w:szCs w:val="28"/>
          <w:u w:val="single"/>
        </w:rPr>
      </w:pPr>
    </w:p>
    <w:p w14:paraId="3E85D650" w14:textId="77777777" w:rsidR="002E7B65" w:rsidRDefault="002E7B65" w:rsidP="00BA188C">
      <w:pPr>
        <w:spacing w:after="0"/>
        <w:rPr>
          <w:rFonts w:ascii="Calibri" w:hAnsi="Calibri" w:cs="Calibri"/>
          <w:sz w:val="28"/>
          <w:szCs w:val="28"/>
          <w:u w:val="single"/>
        </w:rPr>
      </w:pPr>
    </w:p>
    <w:p w14:paraId="338D8DC5" w14:textId="77777777" w:rsidR="002E7B65" w:rsidRDefault="002E7B65" w:rsidP="00BA188C">
      <w:pPr>
        <w:spacing w:after="0"/>
        <w:rPr>
          <w:rFonts w:ascii="Calibri" w:hAnsi="Calibri" w:cs="Calibri"/>
          <w:sz w:val="28"/>
          <w:szCs w:val="28"/>
          <w:u w:val="single"/>
        </w:rPr>
      </w:pPr>
    </w:p>
    <w:p w14:paraId="72BAB53C" w14:textId="77777777" w:rsidR="002E7B65" w:rsidRDefault="002E7B65" w:rsidP="00BA188C">
      <w:pPr>
        <w:spacing w:after="0"/>
        <w:rPr>
          <w:rFonts w:ascii="Calibri" w:hAnsi="Calibri" w:cs="Calibri"/>
          <w:sz w:val="28"/>
          <w:szCs w:val="28"/>
          <w:u w:val="single"/>
        </w:rPr>
      </w:pPr>
    </w:p>
    <w:p w14:paraId="54663A5E" w14:textId="77777777" w:rsidR="002E7B65" w:rsidRDefault="002E7B65" w:rsidP="00BA188C">
      <w:pPr>
        <w:spacing w:after="0"/>
        <w:rPr>
          <w:rFonts w:ascii="Calibri" w:hAnsi="Calibri" w:cs="Calibri"/>
          <w:sz w:val="28"/>
          <w:szCs w:val="28"/>
          <w:u w:val="single"/>
        </w:rPr>
      </w:pPr>
    </w:p>
    <w:p w14:paraId="73B1CBA2" w14:textId="60310A55" w:rsidR="00B17132" w:rsidRPr="00B17132" w:rsidRDefault="00B17132" w:rsidP="00BA188C">
      <w:pPr>
        <w:spacing w:after="0"/>
        <w:rPr>
          <w:rFonts w:ascii="Calibri" w:hAnsi="Calibri" w:cs="Calibri"/>
          <w:sz w:val="28"/>
          <w:szCs w:val="28"/>
          <w:u w:val="single"/>
        </w:rPr>
      </w:pPr>
      <w:r w:rsidRPr="00B17132">
        <w:rPr>
          <w:rFonts w:ascii="Calibri" w:hAnsi="Calibri" w:cs="Calibri"/>
          <w:sz w:val="28"/>
          <w:szCs w:val="28"/>
          <w:u w:val="single"/>
        </w:rPr>
        <w:lastRenderedPageBreak/>
        <w:t>Historische Genauigkeit</w:t>
      </w:r>
    </w:p>
    <w:p w14:paraId="67CACAE3" w14:textId="129EDDDB" w:rsidR="006C67D3" w:rsidRDefault="007D369B" w:rsidP="00BA188C">
      <w:pPr>
        <w:spacing w:after="0"/>
        <w:rPr>
          <w:rFonts w:ascii="Calibri" w:hAnsi="Calibri" w:cs="Calibri"/>
        </w:rPr>
      </w:pPr>
      <w:r>
        <w:rPr>
          <w:rFonts w:ascii="Calibri" w:hAnsi="Calibri" w:cs="Calibri"/>
        </w:rPr>
        <w:t>Das zeigt uns also, dass diese Schriften unfassbar nah an Jesus Lebzeiten verfasst wurden</w:t>
      </w:r>
      <w:r w:rsidR="006C67D3">
        <w:rPr>
          <w:rFonts w:ascii="Calibri" w:hAnsi="Calibri" w:cs="Calibri"/>
        </w:rPr>
        <w:t>!</w:t>
      </w:r>
    </w:p>
    <w:p w14:paraId="70E694D9" w14:textId="495A3B3B" w:rsidR="007D369B" w:rsidRDefault="005E22EF" w:rsidP="00BA188C">
      <w:pPr>
        <w:spacing w:after="0"/>
        <w:rPr>
          <w:rFonts w:ascii="Calibri" w:hAnsi="Calibri" w:cs="Calibri"/>
        </w:rPr>
      </w:pPr>
      <w:r>
        <w:rPr>
          <w:rFonts w:ascii="Calibri" w:hAnsi="Calibri" w:cs="Calibri"/>
        </w:rPr>
        <w:t xml:space="preserve">Um die Bedeutung dieser Nähe besser zu verstehen hier ein paar </w:t>
      </w:r>
      <w:r w:rsidR="006C67D3">
        <w:rPr>
          <w:rFonts w:ascii="Calibri" w:hAnsi="Calibri" w:cs="Calibri"/>
        </w:rPr>
        <w:t>Beispiele aus der Antike</w:t>
      </w:r>
      <w:r>
        <w:rPr>
          <w:rFonts w:ascii="Calibri" w:hAnsi="Calibri" w:cs="Calibri"/>
        </w:rPr>
        <w:t>:</w:t>
      </w:r>
    </w:p>
    <w:p w14:paraId="39F8AFA5" w14:textId="515416D2" w:rsidR="005E22EF" w:rsidRDefault="005E22EF" w:rsidP="00BA188C">
      <w:pPr>
        <w:spacing w:after="0"/>
        <w:rPr>
          <w:rFonts w:ascii="Calibri" w:hAnsi="Calibri" w:cs="Calibri"/>
          <w:b/>
          <w:bCs/>
          <w:u w:val="single"/>
        </w:rPr>
      </w:pPr>
      <w:r>
        <w:rPr>
          <w:rFonts w:ascii="Calibri" w:hAnsi="Calibri" w:cs="Calibri"/>
        </w:rPr>
        <w:t xml:space="preserve">Alexander der Große lebte 350 v.Chr., die maßgeblichen biographischen Berichte stammen von Plutarch und </w:t>
      </w:r>
      <w:proofErr w:type="spellStart"/>
      <w:r>
        <w:rPr>
          <w:rFonts w:ascii="Calibri" w:hAnsi="Calibri" w:cs="Calibri"/>
        </w:rPr>
        <w:t>Arrian</w:t>
      </w:r>
      <w:proofErr w:type="spellEnd"/>
      <w:r>
        <w:rPr>
          <w:rFonts w:ascii="Calibri" w:hAnsi="Calibri" w:cs="Calibri"/>
        </w:rPr>
        <w:t xml:space="preserve"> um 100 n.Chr. </w:t>
      </w:r>
      <w:r w:rsidRPr="005E22EF">
        <w:rPr>
          <w:rFonts w:ascii="Calibri" w:hAnsi="Calibri" w:cs="Calibri"/>
          <w:b/>
          <w:bCs/>
          <w:u w:val="single"/>
        </w:rPr>
        <w:t>das sind über 400 Jahre nach seinen Lebzeiten!</w:t>
      </w:r>
    </w:p>
    <w:p w14:paraId="28763D53" w14:textId="19C8B399" w:rsidR="006C67D3" w:rsidRPr="006C67D3" w:rsidRDefault="006C67D3" w:rsidP="00BA188C">
      <w:pPr>
        <w:spacing w:after="0"/>
        <w:rPr>
          <w:rFonts w:ascii="Calibri" w:hAnsi="Calibri" w:cs="Calibri"/>
        </w:rPr>
      </w:pPr>
      <w:r w:rsidRPr="006C67D3">
        <w:rPr>
          <w:rFonts w:ascii="Calibri" w:hAnsi="Calibri" w:cs="Calibri"/>
        </w:rPr>
        <w:t>Homer beschrieb 800 v.Chr. die Belagerung Trojas, die 1200 v.Chr. stattfand</w:t>
      </w:r>
      <w:r>
        <w:rPr>
          <w:rFonts w:ascii="Calibri" w:hAnsi="Calibri" w:cs="Calibri"/>
        </w:rPr>
        <w:t>.</w:t>
      </w:r>
    </w:p>
    <w:p w14:paraId="62A636A9" w14:textId="5C2AB5DC" w:rsidR="006C67D3" w:rsidRDefault="006C67D3" w:rsidP="006C67D3">
      <w:pPr>
        <w:spacing w:after="0"/>
        <w:rPr>
          <w:rFonts w:ascii="Calibri" w:hAnsi="Calibri" w:cs="Calibri"/>
          <w:b/>
          <w:bCs/>
        </w:rPr>
      </w:pPr>
      <w:r>
        <w:rPr>
          <w:rFonts w:ascii="Calibri" w:hAnsi="Calibri" w:cs="Calibri"/>
        </w:rPr>
        <w:t xml:space="preserve">Betrachten wir die Abstände der ersten erhaltenen Abschrift und der Lebzeit des Autors kommen wir </w:t>
      </w:r>
      <w:r w:rsidRPr="006C67D3">
        <w:rPr>
          <w:rFonts w:ascii="Calibri" w:hAnsi="Calibri" w:cs="Calibri"/>
          <w:b/>
          <w:bCs/>
        </w:rPr>
        <w:t xml:space="preserve">bei </w:t>
      </w:r>
      <w:r w:rsidRPr="006C67D3">
        <w:rPr>
          <w:rFonts w:ascii="Calibri" w:hAnsi="Calibri" w:cs="Calibri"/>
          <w:b/>
          <w:bCs/>
        </w:rPr>
        <w:t xml:space="preserve">Cäsar auf </w:t>
      </w:r>
      <w:r w:rsidRPr="006C67D3">
        <w:rPr>
          <w:rFonts w:ascii="Calibri" w:hAnsi="Calibri" w:cs="Calibri"/>
          <w:b/>
          <w:bCs/>
        </w:rPr>
        <w:t xml:space="preserve">ca. </w:t>
      </w:r>
      <w:r w:rsidRPr="006C67D3">
        <w:rPr>
          <w:rFonts w:ascii="Calibri" w:hAnsi="Calibri" w:cs="Calibri"/>
          <w:b/>
          <w:bCs/>
        </w:rPr>
        <w:t>900 Jahre</w:t>
      </w:r>
      <w:r w:rsidRPr="006C67D3">
        <w:rPr>
          <w:rFonts w:ascii="Calibri" w:hAnsi="Calibri" w:cs="Calibri"/>
          <w:b/>
          <w:bCs/>
        </w:rPr>
        <w:t xml:space="preserve"> und bei </w:t>
      </w:r>
      <w:r w:rsidRPr="006C67D3">
        <w:rPr>
          <w:rFonts w:ascii="Calibri" w:hAnsi="Calibri" w:cs="Calibri"/>
          <w:b/>
          <w:bCs/>
        </w:rPr>
        <w:t>Plato</w:t>
      </w:r>
      <w:r>
        <w:rPr>
          <w:rFonts w:ascii="Calibri" w:hAnsi="Calibri" w:cs="Calibri"/>
          <w:b/>
          <w:bCs/>
        </w:rPr>
        <w:t>n</w:t>
      </w:r>
      <w:r w:rsidRPr="006C67D3">
        <w:rPr>
          <w:rFonts w:ascii="Calibri" w:hAnsi="Calibri" w:cs="Calibri"/>
          <w:b/>
          <w:bCs/>
        </w:rPr>
        <w:t xml:space="preserve"> </w:t>
      </w:r>
      <w:r w:rsidRPr="006C67D3">
        <w:rPr>
          <w:rFonts w:ascii="Calibri" w:hAnsi="Calibri" w:cs="Calibri"/>
          <w:b/>
          <w:bCs/>
        </w:rPr>
        <w:t xml:space="preserve">sogar </w:t>
      </w:r>
      <w:r w:rsidRPr="006C67D3">
        <w:rPr>
          <w:rFonts w:ascii="Calibri" w:hAnsi="Calibri" w:cs="Calibri"/>
          <w:b/>
          <w:bCs/>
        </w:rPr>
        <w:t>auf ca</w:t>
      </w:r>
      <w:r w:rsidRPr="006C67D3">
        <w:rPr>
          <w:rFonts w:ascii="Calibri" w:hAnsi="Calibri" w:cs="Calibri"/>
          <w:b/>
          <w:bCs/>
        </w:rPr>
        <w:t>.</w:t>
      </w:r>
      <w:r w:rsidRPr="006C67D3">
        <w:rPr>
          <w:rFonts w:ascii="Calibri" w:hAnsi="Calibri" w:cs="Calibri"/>
          <w:b/>
          <w:bCs/>
        </w:rPr>
        <w:t xml:space="preserve"> 1200 Jahre</w:t>
      </w:r>
      <w:r>
        <w:rPr>
          <w:rFonts w:ascii="Calibri" w:hAnsi="Calibri" w:cs="Calibri"/>
          <w:b/>
          <w:bCs/>
        </w:rPr>
        <w:t>!</w:t>
      </w:r>
    </w:p>
    <w:p w14:paraId="50FE5309" w14:textId="5294EDB3" w:rsidR="006C67D3" w:rsidRPr="006C67D3" w:rsidRDefault="006C67D3" w:rsidP="006C67D3">
      <w:pPr>
        <w:spacing w:after="0"/>
        <w:rPr>
          <w:rFonts w:ascii="Calibri" w:hAnsi="Calibri" w:cs="Calibri"/>
        </w:rPr>
      </w:pPr>
      <w:r>
        <w:rPr>
          <w:rFonts w:ascii="Calibri" w:hAnsi="Calibri" w:cs="Calibri"/>
        </w:rPr>
        <w:t xml:space="preserve">Bei dem </w:t>
      </w:r>
      <w:r w:rsidRPr="006C67D3">
        <w:rPr>
          <w:rFonts w:ascii="Calibri" w:hAnsi="Calibri" w:cs="Calibri"/>
          <w:b/>
          <w:bCs/>
        </w:rPr>
        <w:t>Johannesevangelium sind wir mit dem Fragment P52 bei ca. 20-40 Jahren!</w:t>
      </w:r>
    </w:p>
    <w:p w14:paraId="39A7AD5A" w14:textId="77777777" w:rsidR="006C67D3" w:rsidRDefault="006C67D3" w:rsidP="00BA188C">
      <w:pPr>
        <w:spacing w:after="0"/>
        <w:rPr>
          <w:rFonts w:ascii="Calibri" w:hAnsi="Calibri" w:cs="Calibri"/>
        </w:rPr>
      </w:pPr>
    </w:p>
    <w:p w14:paraId="29F3806E" w14:textId="439EAEE0" w:rsidR="00775965" w:rsidRDefault="006C67D3" w:rsidP="00BA188C">
      <w:pPr>
        <w:spacing w:after="0"/>
        <w:rPr>
          <w:rFonts w:ascii="Calibri" w:hAnsi="Calibri" w:cs="Calibri"/>
        </w:rPr>
      </w:pPr>
      <w:r>
        <w:rPr>
          <w:rFonts w:ascii="Calibri" w:hAnsi="Calibri" w:cs="Calibri"/>
        </w:rPr>
        <w:t>Zu dem kommt die unvergleichliche Vielzahl an Abschriften</w:t>
      </w:r>
    </w:p>
    <w:p w14:paraId="50180D0D" w14:textId="0CDD212B" w:rsidR="00B17132" w:rsidRDefault="00B17132" w:rsidP="00BA188C">
      <w:pPr>
        <w:spacing w:after="0"/>
        <w:rPr>
          <w:rFonts w:ascii="Calibri" w:hAnsi="Calibri" w:cs="Calibri"/>
        </w:rPr>
      </w:pPr>
      <w:r>
        <w:rPr>
          <w:rFonts w:ascii="Calibri" w:hAnsi="Calibri" w:cs="Calibri"/>
        </w:rPr>
        <w:t xml:space="preserve">Bei </w:t>
      </w:r>
      <w:r w:rsidRPr="002E7B65">
        <w:rPr>
          <w:rFonts w:ascii="Calibri" w:hAnsi="Calibri" w:cs="Calibri"/>
          <w:b/>
          <w:bCs/>
          <w:u w:val="single"/>
        </w:rPr>
        <w:t>Platon kommen wir auf 7 und bei Cäsar auf 10 Abschriften</w:t>
      </w:r>
      <w:r>
        <w:rPr>
          <w:rFonts w:ascii="Calibri" w:hAnsi="Calibri" w:cs="Calibri"/>
        </w:rPr>
        <w:t xml:space="preserve"> pro Werk in der Antike</w:t>
      </w:r>
    </w:p>
    <w:p w14:paraId="41AA3453" w14:textId="5032481E" w:rsidR="00B17132" w:rsidRDefault="00B17132" w:rsidP="00BA188C">
      <w:pPr>
        <w:spacing w:after="0"/>
        <w:rPr>
          <w:rFonts w:ascii="Calibri" w:hAnsi="Calibri" w:cs="Calibri"/>
        </w:rPr>
      </w:pPr>
      <w:r>
        <w:rPr>
          <w:rFonts w:ascii="Calibri" w:hAnsi="Calibri" w:cs="Calibri"/>
        </w:rPr>
        <w:t xml:space="preserve">Das </w:t>
      </w:r>
      <w:r w:rsidRPr="002E7B65">
        <w:rPr>
          <w:rFonts w:ascii="Calibri" w:hAnsi="Calibri" w:cs="Calibri"/>
          <w:b/>
          <w:bCs/>
          <w:u w:val="single"/>
        </w:rPr>
        <w:t xml:space="preserve">Neue Testament </w:t>
      </w:r>
      <w:r w:rsidR="002E7B65" w:rsidRPr="002E7B65">
        <w:rPr>
          <w:rFonts w:ascii="Calibri" w:hAnsi="Calibri" w:cs="Calibri"/>
          <w:b/>
          <w:bCs/>
          <w:u w:val="single"/>
        </w:rPr>
        <w:t>hat</w:t>
      </w:r>
      <w:r w:rsidRPr="002E7B65">
        <w:rPr>
          <w:rFonts w:ascii="Calibri" w:hAnsi="Calibri" w:cs="Calibri"/>
          <w:b/>
          <w:bCs/>
          <w:u w:val="single"/>
        </w:rPr>
        <w:t xml:space="preserve"> über 5000 Abschriften</w:t>
      </w:r>
      <w:r>
        <w:rPr>
          <w:rFonts w:ascii="Calibri" w:hAnsi="Calibri" w:cs="Calibri"/>
        </w:rPr>
        <w:t xml:space="preserve"> plus 10000 frühe Übersetzungen</w:t>
      </w:r>
      <w:r w:rsidR="002E7B65">
        <w:rPr>
          <w:rFonts w:ascii="Calibri" w:hAnsi="Calibri" w:cs="Calibri"/>
        </w:rPr>
        <w:t>.</w:t>
      </w:r>
    </w:p>
    <w:p w14:paraId="36282CAC" w14:textId="77777777" w:rsidR="00B17132" w:rsidRDefault="00B17132" w:rsidP="00BA188C">
      <w:pPr>
        <w:spacing w:after="0"/>
        <w:rPr>
          <w:rFonts w:ascii="Calibri" w:hAnsi="Calibri" w:cs="Calibri"/>
        </w:rPr>
      </w:pPr>
    </w:p>
    <w:p w14:paraId="373DFE6F" w14:textId="0CBA8AD3" w:rsidR="00B17132" w:rsidRDefault="00B17132" w:rsidP="00BA188C">
      <w:pPr>
        <w:spacing w:after="0"/>
        <w:rPr>
          <w:rFonts w:ascii="Calibri" w:hAnsi="Calibri" w:cs="Calibri"/>
        </w:rPr>
      </w:pPr>
      <w:r>
        <w:rPr>
          <w:rFonts w:ascii="Calibri" w:hAnsi="Calibri" w:cs="Calibri"/>
        </w:rPr>
        <w:t>Und dennoch zweifelt niemand die Historizität von Cäsar, Platon oder Alexander dem Großen an. Dies sind wohl Zahlen, die für sich sprechen.</w:t>
      </w:r>
    </w:p>
    <w:p w14:paraId="73198880" w14:textId="77777777" w:rsidR="002E7B65" w:rsidRDefault="002E7B65" w:rsidP="00BA188C">
      <w:pPr>
        <w:spacing w:after="0"/>
        <w:rPr>
          <w:rFonts w:ascii="Calibri" w:hAnsi="Calibri" w:cs="Calibri"/>
        </w:rPr>
      </w:pPr>
    </w:p>
    <w:p w14:paraId="719656F7" w14:textId="541A0060" w:rsidR="002E7B65" w:rsidRDefault="002E7B65" w:rsidP="00BA188C">
      <w:pPr>
        <w:spacing w:after="0"/>
        <w:rPr>
          <w:rFonts w:ascii="Calibri" w:hAnsi="Calibri" w:cs="Calibri"/>
        </w:rPr>
      </w:pPr>
      <w:r>
        <w:rPr>
          <w:rFonts w:ascii="Calibri" w:hAnsi="Calibri" w:cs="Calibri"/>
        </w:rPr>
        <w:t>Mit dieser Anzahl kommt es logischerweise zu vielen Abweichungen beim Abschreiben und Übersetzen.</w:t>
      </w:r>
    </w:p>
    <w:p w14:paraId="13B231AC" w14:textId="3758B538" w:rsidR="002E7B65" w:rsidRDefault="002E7B65" w:rsidP="00BA188C">
      <w:pPr>
        <w:spacing w:after="0"/>
        <w:rPr>
          <w:rFonts w:ascii="Calibri" w:hAnsi="Calibri" w:cs="Calibri"/>
        </w:rPr>
      </w:pPr>
      <w:r>
        <w:rPr>
          <w:rFonts w:ascii="Calibri" w:hAnsi="Calibri" w:cs="Calibri"/>
        </w:rPr>
        <w:t xml:space="preserve">So haben wir bei diesen ca. 5500 griechischen Handschriften ca. 200.000 bis 400.000 Abweichungen. Das klingt </w:t>
      </w:r>
      <w:proofErr w:type="gramStart"/>
      <w:r>
        <w:rPr>
          <w:rFonts w:ascii="Calibri" w:hAnsi="Calibri" w:cs="Calibri"/>
        </w:rPr>
        <w:t>natürlich erst</w:t>
      </w:r>
      <w:proofErr w:type="gramEnd"/>
      <w:r>
        <w:rPr>
          <w:rFonts w:ascii="Calibri" w:hAnsi="Calibri" w:cs="Calibri"/>
        </w:rPr>
        <w:t xml:space="preserve"> einmal nach </w:t>
      </w:r>
      <w:proofErr w:type="gramStart"/>
      <w:r>
        <w:rPr>
          <w:rFonts w:ascii="Calibri" w:hAnsi="Calibri" w:cs="Calibri"/>
        </w:rPr>
        <w:t>extrem viel</w:t>
      </w:r>
      <w:proofErr w:type="gramEnd"/>
      <w:r>
        <w:rPr>
          <w:rFonts w:ascii="Calibri" w:hAnsi="Calibri" w:cs="Calibri"/>
        </w:rPr>
        <w:t>, doch es stellt sich heraus, dass 99% davon, Schreib- und Grammatikfehler sind und nichts am Sinn des Textes verändern.</w:t>
      </w:r>
    </w:p>
    <w:p w14:paraId="5FEF065D" w14:textId="6DB2E277" w:rsidR="002E7B65" w:rsidRDefault="002E7B65" w:rsidP="00BA188C">
      <w:pPr>
        <w:spacing w:after="0"/>
        <w:rPr>
          <w:rFonts w:ascii="Calibri" w:hAnsi="Calibri" w:cs="Calibri"/>
        </w:rPr>
      </w:pPr>
      <w:r>
        <w:rPr>
          <w:rFonts w:ascii="Calibri" w:hAnsi="Calibri" w:cs="Calibri"/>
        </w:rPr>
        <w:t>Durch die große Anzahl an Abschriften wird eine korrekte Überlieferung sichergestellt.</w:t>
      </w:r>
    </w:p>
    <w:p w14:paraId="77CF709B" w14:textId="77777777" w:rsidR="002E7B65" w:rsidRDefault="002E7B65" w:rsidP="00BA188C">
      <w:pPr>
        <w:spacing w:after="0"/>
        <w:rPr>
          <w:rFonts w:ascii="Calibri" w:hAnsi="Calibri" w:cs="Calibri"/>
        </w:rPr>
      </w:pPr>
    </w:p>
    <w:p w14:paraId="2869E203" w14:textId="63E53AA4" w:rsidR="002E7B65" w:rsidRDefault="002E7B65" w:rsidP="00BA188C">
      <w:pPr>
        <w:spacing w:after="0"/>
        <w:rPr>
          <w:rFonts w:ascii="Calibri" w:hAnsi="Calibri" w:cs="Calibri"/>
        </w:rPr>
      </w:pPr>
      <w:r>
        <w:rPr>
          <w:rFonts w:ascii="Calibri" w:hAnsi="Calibri" w:cs="Calibri"/>
        </w:rPr>
        <w:t xml:space="preserve">Ein weiterer erstaunlicher Fund sind die Qumran-Rollen aus dem 3. Jhd. V.Chr. – 1 Jhd. n.Chr. </w:t>
      </w:r>
    </w:p>
    <w:p w14:paraId="36C04DE5" w14:textId="6E777328" w:rsidR="002E7B65" w:rsidRDefault="002E7B65" w:rsidP="00BA188C">
      <w:pPr>
        <w:spacing w:after="0"/>
        <w:rPr>
          <w:rFonts w:ascii="Calibri" w:hAnsi="Calibri" w:cs="Calibri"/>
        </w:rPr>
      </w:pPr>
      <w:r>
        <w:rPr>
          <w:rFonts w:ascii="Calibri" w:hAnsi="Calibri" w:cs="Calibri"/>
        </w:rPr>
        <w:t>Vor ihrem Fund war die älteste Abschrift des Jesaja Buches beispielsweise aus dem Jahr 930 n.Chr., dort fand man allerdings eine über 7m lange Schriftrolle des Jesaja Buches aus dem 2. Jhd. v.Chr. also fast 1000 Jahre Differenz, und man stellte zum Erstaunen vieler Wissenschaftler fest, dass nahezu alles identisch ist bis auf kleinere Schreibfehler.</w:t>
      </w:r>
    </w:p>
    <w:p w14:paraId="473FA2A4" w14:textId="72423AB5" w:rsidR="002E7B65" w:rsidRDefault="002E7B65" w:rsidP="00BA188C">
      <w:pPr>
        <w:spacing w:after="0"/>
        <w:rPr>
          <w:rFonts w:ascii="Calibri" w:hAnsi="Calibri" w:cs="Calibri"/>
        </w:rPr>
      </w:pPr>
      <w:r>
        <w:rPr>
          <w:rFonts w:ascii="Calibri" w:hAnsi="Calibri" w:cs="Calibri"/>
        </w:rPr>
        <w:t xml:space="preserve">Es ist zudem interessant, </w:t>
      </w:r>
      <w:proofErr w:type="gramStart"/>
      <w:r>
        <w:rPr>
          <w:rFonts w:ascii="Calibri" w:hAnsi="Calibri" w:cs="Calibri"/>
        </w:rPr>
        <w:t>das</w:t>
      </w:r>
      <w:proofErr w:type="gramEnd"/>
      <w:r>
        <w:rPr>
          <w:rFonts w:ascii="Calibri" w:hAnsi="Calibri" w:cs="Calibri"/>
        </w:rPr>
        <w:t xml:space="preserve"> exakt das Buch Jesaja, welches mit die meisten und eindeutigsten Prophezeiungen über Jesus enthält, sodass es sogar in Synagogen heutzutage verboten ist das Kapitel 53 vorzulesen, am besten erhalten ist mit allen 66 Kapiteln.</w:t>
      </w:r>
    </w:p>
    <w:p w14:paraId="20EA4D11" w14:textId="77777777" w:rsidR="002E7B65" w:rsidRDefault="002E7B65" w:rsidP="00BA188C">
      <w:pPr>
        <w:spacing w:after="0"/>
        <w:rPr>
          <w:rFonts w:ascii="Calibri" w:hAnsi="Calibri" w:cs="Calibri"/>
          <w:sz w:val="28"/>
          <w:szCs w:val="28"/>
          <w:u w:val="single"/>
        </w:rPr>
      </w:pPr>
    </w:p>
    <w:p w14:paraId="36638BE8" w14:textId="77777777" w:rsidR="002E7B65" w:rsidRDefault="002E7B65" w:rsidP="00BA188C">
      <w:pPr>
        <w:spacing w:after="0"/>
        <w:rPr>
          <w:rFonts w:ascii="Calibri" w:hAnsi="Calibri" w:cs="Calibri"/>
          <w:sz w:val="28"/>
          <w:szCs w:val="28"/>
          <w:u w:val="single"/>
        </w:rPr>
      </w:pPr>
    </w:p>
    <w:p w14:paraId="10FB7311" w14:textId="77777777" w:rsidR="002E7B65" w:rsidRDefault="002E7B65" w:rsidP="00BA188C">
      <w:pPr>
        <w:spacing w:after="0"/>
        <w:rPr>
          <w:rFonts w:ascii="Calibri" w:hAnsi="Calibri" w:cs="Calibri"/>
          <w:sz w:val="28"/>
          <w:szCs w:val="28"/>
          <w:u w:val="single"/>
        </w:rPr>
      </w:pPr>
    </w:p>
    <w:p w14:paraId="7D0CDBEB" w14:textId="77777777" w:rsidR="002E7B65" w:rsidRDefault="002E7B65" w:rsidP="00BA188C">
      <w:pPr>
        <w:spacing w:after="0"/>
        <w:rPr>
          <w:rFonts w:ascii="Calibri" w:hAnsi="Calibri" w:cs="Calibri"/>
          <w:sz w:val="28"/>
          <w:szCs w:val="28"/>
          <w:u w:val="single"/>
        </w:rPr>
      </w:pPr>
    </w:p>
    <w:p w14:paraId="342D9772" w14:textId="77777777" w:rsidR="002E7B65" w:rsidRDefault="002E7B65" w:rsidP="00BA188C">
      <w:pPr>
        <w:spacing w:after="0"/>
        <w:rPr>
          <w:rFonts w:ascii="Calibri" w:hAnsi="Calibri" w:cs="Calibri"/>
          <w:sz w:val="28"/>
          <w:szCs w:val="28"/>
          <w:u w:val="single"/>
        </w:rPr>
      </w:pPr>
    </w:p>
    <w:p w14:paraId="2E07C4AF" w14:textId="77777777" w:rsidR="002E7B65" w:rsidRDefault="002E7B65" w:rsidP="00BA188C">
      <w:pPr>
        <w:spacing w:after="0"/>
        <w:rPr>
          <w:rFonts w:ascii="Calibri" w:hAnsi="Calibri" w:cs="Calibri"/>
          <w:sz w:val="28"/>
          <w:szCs w:val="28"/>
          <w:u w:val="single"/>
        </w:rPr>
      </w:pPr>
    </w:p>
    <w:p w14:paraId="6182F874" w14:textId="77777777" w:rsidR="002E7B65" w:rsidRDefault="002E7B65" w:rsidP="00BA188C">
      <w:pPr>
        <w:spacing w:after="0"/>
        <w:rPr>
          <w:rFonts w:ascii="Calibri" w:hAnsi="Calibri" w:cs="Calibri"/>
          <w:sz w:val="28"/>
          <w:szCs w:val="28"/>
          <w:u w:val="single"/>
        </w:rPr>
      </w:pPr>
    </w:p>
    <w:p w14:paraId="2D2027C3" w14:textId="7B114B4E" w:rsidR="002E7B65" w:rsidRPr="002E7B65" w:rsidRDefault="002E7B65" w:rsidP="00BA188C">
      <w:pPr>
        <w:spacing w:after="0"/>
        <w:rPr>
          <w:rFonts w:ascii="Calibri" w:hAnsi="Calibri" w:cs="Calibri"/>
          <w:sz w:val="28"/>
          <w:szCs w:val="28"/>
          <w:u w:val="single"/>
        </w:rPr>
      </w:pPr>
      <w:r w:rsidRPr="002E7B65">
        <w:rPr>
          <w:rFonts w:ascii="Calibri" w:hAnsi="Calibri" w:cs="Calibri"/>
          <w:sz w:val="28"/>
          <w:szCs w:val="28"/>
          <w:u w:val="single"/>
        </w:rPr>
        <w:lastRenderedPageBreak/>
        <w:t>Mehr als nur eine Sammlung an Büchern</w:t>
      </w:r>
    </w:p>
    <w:p w14:paraId="7C6CEAA5" w14:textId="2CF1F8C1" w:rsidR="002E7B65" w:rsidRDefault="002E7B65" w:rsidP="00BA188C">
      <w:pPr>
        <w:spacing w:after="0"/>
        <w:rPr>
          <w:rFonts w:ascii="Calibri" w:hAnsi="Calibri" w:cs="Calibri"/>
        </w:rPr>
      </w:pPr>
      <w:r w:rsidRPr="002E7B65">
        <w:rPr>
          <w:rFonts w:ascii="Calibri" w:hAnsi="Calibri" w:cs="Calibri"/>
        </w:rPr>
        <w:drawing>
          <wp:anchor distT="0" distB="0" distL="114300" distR="114300" simplePos="0" relativeHeight="251659264" behindDoc="1" locked="0" layoutInCell="1" allowOverlap="1" wp14:anchorId="28AF0606" wp14:editId="5E21E2F5">
            <wp:simplePos x="0" y="0"/>
            <wp:positionH relativeFrom="column">
              <wp:posOffset>-46355</wp:posOffset>
            </wp:positionH>
            <wp:positionV relativeFrom="paragraph">
              <wp:posOffset>63109</wp:posOffset>
            </wp:positionV>
            <wp:extent cx="5760720" cy="3387090"/>
            <wp:effectExtent l="0" t="0" r="5080" b="3810"/>
            <wp:wrapNone/>
            <wp:docPr id="1292581842" name="Grafik 1" descr="Ein Bild, das Na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81842" name="Grafik 1" descr="Ein Bild, das Nacht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387090"/>
                    </a:xfrm>
                    <a:prstGeom prst="rect">
                      <a:avLst/>
                    </a:prstGeom>
                  </pic:spPr>
                </pic:pic>
              </a:graphicData>
            </a:graphic>
            <wp14:sizeRelH relativeFrom="page">
              <wp14:pctWidth>0</wp14:pctWidth>
            </wp14:sizeRelH>
            <wp14:sizeRelV relativeFrom="page">
              <wp14:pctHeight>0</wp14:pctHeight>
            </wp14:sizeRelV>
          </wp:anchor>
        </w:drawing>
      </w:r>
    </w:p>
    <w:p w14:paraId="383DEC22" w14:textId="3D66D479" w:rsidR="002E7B65" w:rsidRDefault="002E7B65" w:rsidP="00BA188C">
      <w:pPr>
        <w:spacing w:after="0"/>
        <w:rPr>
          <w:rFonts w:ascii="Calibri" w:hAnsi="Calibri" w:cs="Calibri"/>
        </w:rPr>
      </w:pPr>
    </w:p>
    <w:p w14:paraId="21091E53" w14:textId="77777777" w:rsidR="002E7B65" w:rsidRDefault="002E7B65" w:rsidP="00BA188C">
      <w:pPr>
        <w:spacing w:after="0"/>
        <w:rPr>
          <w:rFonts w:ascii="Calibri" w:hAnsi="Calibri" w:cs="Calibri"/>
        </w:rPr>
      </w:pPr>
    </w:p>
    <w:p w14:paraId="5D51E471" w14:textId="77777777" w:rsidR="002E7B65" w:rsidRDefault="002E7B65" w:rsidP="00BA188C">
      <w:pPr>
        <w:spacing w:after="0"/>
        <w:rPr>
          <w:rFonts w:ascii="Calibri" w:hAnsi="Calibri" w:cs="Calibri"/>
        </w:rPr>
      </w:pPr>
    </w:p>
    <w:p w14:paraId="3B195CEB" w14:textId="77777777" w:rsidR="002E7B65" w:rsidRDefault="002E7B65" w:rsidP="00BA188C">
      <w:pPr>
        <w:spacing w:after="0"/>
        <w:rPr>
          <w:rFonts w:ascii="Calibri" w:hAnsi="Calibri" w:cs="Calibri"/>
        </w:rPr>
      </w:pPr>
    </w:p>
    <w:p w14:paraId="60AD0062" w14:textId="77777777" w:rsidR="002E7B65" w:rsidRDefault="002E7B65" w:rsidP="00BA188C">
      <w:pPr>
        <w:spacing w:after="0"/>
        <w:rPr>
          <w:rFonts w:ascii="Calibri" w:hAnsi="Calibri" w:cs="Calibri"/>
        </w:rPr>
      </w:pPr>
    </w:p>
    <w:p w14:paraId="2F4BB78E" w14:textId="77777777" w:rsidR="002E7B65" w:rsidRDefault="002E7B65" w:rsidP="00BA188C">
      <w:pPr>
        <w:spacing w:after="0"/>
        <w:rPr>
          <w:rFonts w:ascii="Calibri" w:hAnsi="Calibri" w:cs="Calibri"/>
        </w:rPr>
      </w:pPr>
    </w:p>
    <w:p w14:paraId="16E30B33" w14:textId="77777777" w:rsidR="002E7B65" w:rsidRDefault="002E7B65" w:rsidP="00BA188C">
      <w:pPr>
        <w:spacing w:after="0"/>
        <w:rPr>
          <w:rFonts w:ascii="Calibri" w:hAnsi="Calibri" w:cs="Calibri"/>
        </w:rPr>
      </w:pPr>
    </w:p>
    <w:p w14:paraId="42177C38" w14:textId="77777777" w:rsidR="002E7B65" w:rsidRDefault="002E7B65" w:rsidP="00BA188C">
      <w:pPr>
        <w:spacing w:after="0"/>
        <w:rPr>
          <w:rFonts w:ascii="Calibri" w:hAnsi="Calibri" w:cs="Calibri"/>
        </w:rPr>
      </w:pPr>
    </w:p>
    <w:p w14:paraId="55C57839" w14:textId="77777777" w:rsidR="002E7B65" w:rsidRDefault="002E7B65" w:rsidP="00BA188C">
      <w:pPr>
        <w:spacing w:after="0"/>
        <w:rPr>
          <w:rFonts w:ascii="Calibri" w:hAnsi="Calibri" w:cs="Calibri"/>
        </w:rPr>
      </w:pPr>
    </w:p>
    <w:p w14:paraId="493FAE93" w14:textId="77777777" w:rsidR="002E7B65" w:rsidRDefault="002E7B65" w:rsidP="00BA188C">
      <w:pPr>
        <w:spacing w:after="0"/>
        <w:rPr>
          <w:rFonts w:ascii="Calibri" w:hAnsi="Calibri" w:cs="Calibri"/>
        </w:rPr>
      </w:pPr>
    </w:p>
    <w:p w14:paraId="7AFCA9F2" w14:textId="77777777" w:rsidR="002E7B65" w:rsidRDefault="002E7B65" w:rsidP="00BA188C">
      <w:pPr>
        <w:spacing w:after="0"/>
        <w:rPr>
          <w:rFonts w:ascii="Calibri" w:hAnsi="Calibri" w:cs="Calibri"/>
        </w:rPr>
      </w:pPr>
    </w:p>
    <w:p w14:paraId="79B3B268" w14:textId="77777777" w:rsidR="002E7B65" w:rsidRDefault="002E7B65" w:rsidP="00BA188C">
      <w:pPr>
        <w:spacing w:after="0"/>
        <w:rPr>
          <w:rFonts w:ascii="Calibri" w:hAnsi="Calibri" w:cs="Calibri"/>
        </w:rPr>
      </w:pPr>
    </w:p>
    <w:p w14:paraId="38E01BF8" w14:textId="77777777" w:rsidR="002E7B65" w:rsidRDefault="002E7B65" w:rsidP="00BA188C">
      <w:pPr>
        <w:spacing w:after="0"/>
        <w:rPr>
          <w:rFonts w:ascii="Calibri" w:hAnsi="Calibri" w:cs="Calibri"/>
        </w:rPr>
      </w:pPr>
    </w:p>
    <w:p w14:paraId="2A4D2584" w14:textId="77777777" w:rsidR="002E7B65" w:rsidRDefault="002E7B65" w:rsidP="00BA188C">
      <w:pPr>
        <w:spacing w:after="0"/>
        <w:rPr>
          <w:rFonts w:ascii="Calibri" w:hAnsi="Calibri" w:cs="Calibri"/>
        </w:rPr>
      </w:pPr>
    </w:p>
    <w:p w14:paraId="0F22FD39" w14:textId="77777777" w:rsidR="002E7B65" w:rsidRDefault="002E7B65" w:rsidP="00BA188C">
      <w:pPr>
        <w:spacing w:after="0"/>
        <w:rPr>
          <w:rFonts w:ascii="Calibri" w:hAnsi="Calibri" w:cs="Calibri"/>
        </w:rPr>
      </w:pPr>
    </w:p>
    <w:p w14:paraId="56C8B5DC" w14:textId="650CC2FD" w:rsidR="002E7B65" w:rsidRDefault="002E7B65" w:rsidP="002E7B65">
      <w:pPr>
        <w:rPr>
          <w:rFonts w:ascii="Calibri" w:hAnsi="Calibri" w:cs="Calibri"/>
        </w:rPr>
      </w:pPr>
      <w:r>
        <w:rPr>
          <w:rFonts w:ascii="Calibri" w:hAnsi="Calibri" w:cs="Calibri"/>
        </w:rPr>
        <w:t xml:space="preserve">Quelle: </w:t>
      </w:r>
      <w:proofErr w:type="spellStart"/>
      <w:r>
        <w:rPr>
          <w:rFonts w:ascii="Calibri" w:hAnsi="Calibri" w:cs="Calibri"/>
        </w:rPr>
        <w:t>Bible</w:t>
      </w:r>
      <w:proofErr w:type="spellEnd"/>
      <w:r>
        <w:rPr>
          <w:rFonts w:ascii="Calibri" w:hAnsi="Calibri" w:cs="Calibri"/>
        </w:rPr>
        <w:t xml:space="preserve"> Cross- References von Chris Harrison</w:t>
      </w:r>
    </w:p>
    <w:p w14:paraId="4D8050FF" w14:textId="5C68A371" w:rsidR="002E7B65" w:rsidRDefault="002E7B65" w:rsidP="00BA188C">
      <w:pPr>
        <w:spacing w:after="0"/>
        <w:rPr>
          <w:rFonts w:ascii="Calibri" w:hAnsi="Calibri" w:cs="Calibri"/>
        </w:rPr>
      </w:pPr>
      <w:r>
        <w:rPr>
          <w:rFonts w:ascii="Calibri" w:hAnsi="Calibri" w:cs="Calibri"/>
        </w:rPr>
        <w:t>Diese Grafik zeigt 63.779 Querverweise der Bibel auf.</w:t>
      </w:r>
    </w:p>
    <w:p w14:paraId="500C7303" w14:textId="1B017025" w:rsidR="002E7B65" w:rsidRDefault="002E7B65" w:rsidP="00BA188C">
      <w:pPr>
        <w:spacing w:after="0"/>
        <w:rPr>
          <w:rFonts w:ascii="Calibri" w:hAnsi="Calibri" w:cs="Calibri"/>
        </w:rPr>
      </w:pPr>
      <w:r>
        <w:rPr>
          <w:rFonts w:ascii="Calibri" w:hAnsi="Calibri" w:cs="Calibri"/>
        </w:rPr>
        <w:t>Es gibt noch ähnliche Modelle, mit bis zu 340.000 Querverweisen.</w:t>
      </w:r>
    </w:p>
    <w:p w14:paraId="55E883EB" w14:textId="1A9A97F6" w:rsidR="002E7B65" w:rsidRDefault="002E7B65" w:rsidP="00BA188C">
      <w:pPr>
        <w:spacing w:after="0"/>
        <w:rPr>
          <w:rFonts w:ascii="Calibri" w:hAnsi="Calibri" w:cs="Calibri"/>
        </w:rPr>
      </w:pPr>
      <w:r>
        <w:rPr>
          <w:rFonts w:ascii="Calibri" w:hAnsi="Calibri" w:cs="Calibri"/>
        </w:rPr>
        <w:t>Aber ich denke diese Grafik reicht aus, um zu veranschaulichen, dass es sich nicht um 66 unabhängige Bücher, sondern ein ineinander verwobenes Werk handelt.</w:t>
      </w:r>
    </w:p>
    <w:p w14:paraId="4345C3BD" w14:textId="12FC9971" w:rsidR="002E7B65" w:rsidRDefault="002E7B65" w:rsidP="00BA188C">
      <w:pPr>
        <w:spacing w:after="0"/>
        <w:rPr>
          <w:rFonts w:ascii="Calibri" w:hAnsi="Calibri" w:cs="Calibri"/>
        </w:rPr>
      </w:pPr>
      <w:r>
        <w:rPr>
          <w:rFonts w:ascii="Calibri" w:hAnsi="Calibri" w:cs="Calibri"/>
        </w:rPr>
        <w:t>Das bestätigt uns 2. Timotheus 3, 16:</w:t>
      </w:r>
    </w:p>
    <w:p w14:paraId="730B9D7F" w14:textId="183060C1" w:rsidR="002E7B65" w:rsidRPr="002E7B65" w:rsidRDefault="002E7B65" w:rsidP="00BA188C">
      <w:pPr>
        <w:spacing w:after="0"/>
        <w:rPr>
          <w:rFonts w:ascii="Calibri" w:hAnsi="Calibri" w:cs="Calibri"/>
        </w:rPr>
      </w:pPr>
      <w:r w:rsidRPr="002E7B65">
        <w:rPr>
          <w:rFonts w:ascii="Calibri" w:hAnsi="Calibri" w:cs="Calibri"/>
          <w:i/>
          <w:iCs/>
        </w:rPr>
        <w:t>„</w:t>
      </w:r>
      <w:r w:rsidRPr="002E7B65">
        <w:rPr>
          <w:rFonts w:ascii="Calibri" w:hAnsi="Calibri" w:cs="Calibri"/>
          <w:i/>
          <w:iCs/>
        </w:rPr>
        <w:t xml:space="preserve">Die ganze Schrift ist </w:t>
      </w:r>
      <w:r w:rsidRPr="002E7B65">
        <w:rPr>
          <w:rFonts w:ascii="Calibri" w:hAnsi="Calibri" w:cs="Calibri"/>
          <w:b/>
          <w:bCs/>
          <w:i/>
          <w:iCs/>
          <w:u w:val="single"/>
        </w:rPr>
        <w:t>von Gottes Geist gegeben</w:t>
      </w:r>
      <w:r w:rsidRPr="002E7B65">
        <w:rPr>
          <w:rFonts w:ascii="Calibri" w:hAnsi="Calibri" w:cs="Calibri"/>
          <w:i/>
          <w:iCs/>
        </w:rPr>
        <w:t xml:space="preserve"> und von ihm erfüllt.</w:t>
      </w:r>
      <w:r w:rsidRPr="002E7B65">
        <w:rPr>
          <w:rFonts w:ascii="Calibri" w:hAnsi="Calibri" w:cs="Calibri"/>
          <w:i/>
          <w:iCs/>
        </w:rPr>
        <w:t>“</w:t>
      </w:r>
      <w:r>
        <w:rPr>
          <w:rFonts w:ascii="Calibri" w:hAnsi="Calibri" w:cs="Calibri"/>
        </w:rPr>
        <w:t xml:space="preserve"> (</w:t>
      </w:r>
      <w:proofErr w:type="spellStart"/>
      <w:r>
        <w:rPr>
          <w:rFonts w:ascii="Calibri" w:hAnsi="Calibri" w:cs="Calibri"/>
        </w:rPr>
        <w:t>NeÜ</w:t>
      </w:r>
      <w:proofErr w:type="spellEnd"/>
      <w:r>
        <w:rPr>
          <w:rFonts w:ascii="Calibri" w:hAnsi="Calibri" w:cs="Calibri"/>
        </w:rPr>
        <w:t>)</w:t>
      </w:r>
    </w:p>
    <w:p w14:paraId="5D710003" w14:textId="0489013C" w:rsidR="002E7B65" w:rsidRDefault="002E7B65" w:rsidP="00BA188C">
      <w:pPr>
        <w:spacing w:after="0"/>
        <w:rPr>
          <w:rFonts w:ascii="Calibri" w:hAnsi="Calibri" w:cs="Calibri"/>
        </w:rPr>
      </w:pPr>
      <w:r>
        <w:rPr>
          <w:rFonts w:ascii="Calibri" w:hAnsi="Calibri" w:cs="Calibri"/>
        </w:rPr>
        <w:t xml:space="preserve">Hierfür wird das griechische Wort </w:t>
      </w:r>
      <w:proofErr w:type="spellStart"/>
      <w:r w:rsidRPr="002E7B65">
        <w:rPr>
          <w:rFonts w:ascii="Calibri" w:hAnsi="Calibri" w:cs="Calibri"/>
          <w:i/>
          <w:iCs/>
        </w:rPr>
        <w:t>theopneustos</w:t>
      </w:r>
      <w:proofErr w:type="spellEnd"/>
      <w:r>
        <w:rPr>
          <w:rFonts w:ascii="Calibri" w:hAnsi="Calibri" w:cs="Calibri"/>
          <w:i/>
          <w:iCs/>
        </w:rPr>
        <w:t xml:space="preserve"> </w:t>
      </w:r>
      <w:r>
        <w:rPr>
          <w:rFonts w:ascii="Calibri" w:hAnsi="Calibri" w:cs="Calibri"/>
        </w:rPr>
        <w:t>verwendet und bedeutet sinngemäß von Gottes Geist eingehaucht/eingegeben.</w:t>
      </w:r>
    </w:p>
    <w:p w14:paraId="67C7D1C8" w14:textId="3B966588" w:rsidR="002E7B65" w:rsidRDefault="002E7B65" w:rsidP="002E7B65">
      <w:pPr>
        <w:rPr>
          <w:rFonts w:ascii="Calibri" w:hAnsi="Calibri" w:cs="Calibri"/>
        </w:rPr>
      </w:pPr>
      <w:r>
        <w:rPr>
          <w:rFonts w:ascii="Calibri" w:hAnsi="Calibri" w:cs="Calibri"/>
        </w:rPr>
        <w:t>Und dies ist auch die einzige, schlüssige Erklärung, wie es möglich ist in über 1500 Jahren mit 40 Autoren 66 Bücher zu schreiben, die ein in sich schlüssiges Werk ergeben.</w:t>
      </w:r>
    </w:p>
    <w:p w14:paraId="6237DEB4" w14:textId="38FEAD9E" w:rsidR="002E7B65" w:rsidRPr="002E7B65" w:rsidRDefault="002E7B65" w:rsidP="00BA188C">
      <w:pPr>
        <w:spacing w:after="0"/>
        <w:rPr>
          <w:rFonts w:ascii="Calibri" w:hAnsi="Calibri" w:cs="Calibri"/>
          <w:i/>
          <w:iCs/>
        </w:rPr>
      </w:pPr>
      <w:r>
        <w:rPr>
          <w:rFonts w:ascii="Calibri" w:hAnsi="Calibri" w:cs="Calibri"/>
          <w:i/>
          <w:iCs/>
        </w:rPr>
        <w:t xml:space="preserve">„1 </w:t>
      </w:r>
      <w:r w:rsidRPr="002E7B65">
        <w:rPr>
          <w:rFonts w:ascii="Calibri" w:hAnsi="Calibri" w:cs="Calibri"/>
          <w:i/>
          <w:iCs/>
        </w:rPr>
        <w:t>Im Anfang war das Wort, und das Wort war bei Gott, und das Wort war Gott.</w:t>
      </w:r>
      <w:r>
        <w:rPr>
          <w:rFonts w:ascii="Calibri" w:hAnsi="Calibri" w:cs="Calibri"/>
          <w:i/>
          <w:iCs/>
        </w:rPr>
        <w:t xml:space="preserve"> […]</w:t>
      </w:r>
    </w:p>
    <w:p w14:paraId="33E8CC40" w14:textId="09DA7CCA" w:rsidR="002E7B65" w:rsidRDefault="002E7B65" w:rsidP="002E7B65">
      <w:pPr>
        <w:rPr>
          <w:rFonts w:ascii="Calibri" w:hAnsi="Calibri" w:cs="Calibri"/>
          <w:i/>
          <w:iCs/>
        </w:rPr>
      </w:pPr>
      <w:r>
        <w:rPr>
          <w:rFonts w:ascii="Calibri" w:hAnsi="Calibri" w:cs="Calibri"/>
          <w:i/>
          <w:iCs/>
        </w:rPr>
        <w:t xml:space="preserve">14 </w:t>
      </w:r>
      <w:r w:rsidRPr="002E7B65">
        <w:rPr>
          <w:rFonts w:ascii="Calibri" w:hAnsi="Calibri" w:cs="Calibri"/>
          <w:i/>
          <w:iCs/>
        </w:rPr>
        <w:t>Und das Wort wurde Fleisch und wohnte unter uns; und wir sahen seine Herrlichkeit, eine Herrlichkeit als des Eingeborenen vom Vater, voller Gnade und Wahrheit.</w:t>
      </w:r>
      <w:r>
        <w:rPr>
          <w:rFonts w:ascii="Calibri" w:hAnsi="Calibri" w:cs="Calibri"/>
          <w:i/>
          <w:iCs/>
        </w:rPr>
        <w:t>“ ~ Johannes 1, 1+14</w:t>
      </w:r>
    </w:p>
    <w:p w14:paraId="65B6B605" w14:textId="5A90B488" w:rsidR="002E7B65" w:rsidRPr="002E7B65" w:rsidRDefault="002E7B65" w:rsidP="002E7B65">
      <w:pPr>
        <w:rPr>
          <w:rFonts w:ascii="Calibri" w:hAnsi="Calibri" w:cs="Calibri"/>
          <w:i/>
          <w:iCs/>
        </w:rPr>
      </w:pPr>
      <w:r>
        <w:rPr>
          <w:rFonts w:ascii="Calibri" w:hAnsi="Calibri" w:cs="Calibri"/>
          <w:i/>
          <w:iCs/>
        </w:rPr>
        <w:t>„</w:t>
      </w:r>
      <w:r w:rsidRPr="002E7B65">
        <w:rPr>
          <w:rFonts w:ascii="Calibri" w:hAnsi="Calibri" w:cs="Calibri"/>
          <w:i/>
          <w:iCs/>
        </w:rPr>
        <w:t>genau so soll auch mein Wort sein, das aus meinem Mund hervorgeht: Es wird nicht leer zu mir zurückkehren, sondern es wird ausrichten, was mir gefällt, und durchführen, wozu ich es gesandt habe!</w:t>
      </w:r>
      <w:r>
        <w:rPr>
          <w:rFonts w:ascii="Calibri" w:hAnsi="Calibri" w:cs="Calibri"/>
          <w:i/>
          <w:iCs/>
        </w:rPr>
        <w:t>“ ~ Jesaja 55, 11</w:t>
      </w:r>
    </w:p>
    <w:p w14:paraId="25DE5259" w14:textId="7A9F9810" w:rsidR="002E7B65" w:rsidRDefault="002E7B65" w:rsidP="00BA188C">
      <w:pPr>
        <w:spacing w:after="0"/>
        <w:rPr>
          <w:rFonts w:ascii="Calibri" w:hAnsi="Calibri" w:cs="Calibri"/>
        </w:rPr>
      </w:pPr>
      <w:r>
        <w:rPr>
          <w:rFonts w:ascii="Calibri" w:hAnsi="Calibri" w:cs="Calibri"/>
        </w:rPr>
        <w:t xml:space="preserve">Das Wort geht vom </w:t>
      </w:r>
      <w:r w:rsidRPr="002E7B65">
        <w:rPr>
          <w:rFonts w:ascii="Calibri" w:hAnsi="Calibri" w:cs="Calibri"/>
          <w:b/>
          <w:bCs/>
          <w:u w:val="single"/>
        </w:rPr>
        <w:t>Vater</w:t>
      </w:r>
      <w:r>
        <w:rPr>
          <w:rFonts w:ascii="Calibri" w:hAnsi="Calibri" w:cs="Calibri"/>
        </w:rPr>
        <w:t xml:space="preserve"> aus</w:t>
      </w:r>
    </w:p>
    <w:p w14:paraId="6EAA3434" w14:textId="57999F70" w:rsidR="002E7B65" w:rsidRDefault="002E7B65" w:rsidP="00BA188C">
      <w:pPr>
        <w:spacing w:after="0"/>
        <w:rPr>
          <w:rFonts w:ascii="Calibri" w:hAnsi="Calibri" w:cs="Calibri"/>
        </w:rPr>
      </w:pPr>
      <w:r w:rsidRPr="002E7B65">
        <w:rPr>
          <w:rFonts w:ascii="Calibri" w:hAnsi="Calibri" w:cs="Calibri"/>
          <w:b/>
          <w:bCs/>
          <w:u w:val="single"/>
        </w:rPr>
        <w:t>Jesus</w:t>
      </w:r>
      <w:r>
        <w:rPr>
          <w:rFonts w:ascii="Calibri" w:hAnsi="Calibri" w:cs="Calibri"/>
        </w:rPr>
        <w:t xml:space="preserve"> selbst ist die Erfüllung des Wortes und das Wort selbst</w:t>
      </w:r>
    </w:p>
    <w:p w14:paraId="58761A3C" w14:textId="3012B42F" w:rsidR="002E7B65" w:rsidRDefault="002E7B65" w:rsidP="00BA188C">
      <w:pPr>
        <w:spacing w:after="0"/>
        <w:rPr>
          <w:rFonts w:ascii="Calibri" w:hAnsi="Calibri" w:cs="Calibri"/>
        </w:rPr>
      </w:pPr>
      <w:r>
        <w:rPr>
          <w:rFonts w:ascii="Calibri" w:hAnsi="Calibri" w:cs="Calibri"/>
        </w:rPr>
        <w:t xml:space="preserve">Alle Schrift ist von </w:t>
      </w:r>
      <w:proofErr w:type="gramStart"/>
      <w:r w:rsidRPr="002E7B65">
        <w:rPr>
          <w:rFonts w:ascii="Calibri" w:hAnsi="Calibri" w:cs="Calibri"/>
          <w:b/>
          <w:bCs/>
          <w:u w:val="single"/>
        </w:rPr>
        <w:t>Heilig</w:t>
      </w:r>
      <w:proofErr w:type="gramEnd"/>
      <w:r w:rsidRPr="002E7B65">
        <w:rPr>
          <w:rFonts w:ascii="Calibri" w:hAnsi="Calibri" w:cs="Calibri"/>
          <w:b/>
          <w:bCs/>
          <w:u w:val="single"/>
        </w:rPr>
        <w:t xml:space="preserve"> Geist</w:t>
      </w:r>
      <w:r>
        <w:rPr>
          <w:rFonts w:ascii="Calibri" w:hAnsi="Calibri" w:cs="Calibri"/>
        </w:rPr>
        <w:t xml:space="preserve"> gegeben</w:t>
      </w:r>
    </w:p>
    <w:p w14:paraId="2F506DF0" w14:textId="77777777" w:rsidR="002E7B65" w:rsidRDefault="002E7B65" w:rsidP="00BA188C">
      <w:pPr>
        <w:spacing w:after="0"/>
        <w:rPr>
          <w:rFonts w:ascii="Calibri" w:hAnsi="Calibri" w:cs="Calibri"/>
        </w:rPr>
      </w:pPr>
    </w:p>
    <w:p w14:paraId="4D4EF5B9" w14:textId="75F6314A" w:rsidR="002E7B65" w:rsidRDefault="002E7B65" w:rsidP="00BA188C">
      <w:pPr>
        <w:spacing w:after="0"/>
        <w:rPr>
          <w:rFonts w:ascii="Calibri" w:hAnsi="Calibri" w:cs="Calibri"/>
        </w:rPr>
      </w:pPr>
      <w:r>
        <w:rPr>
          <w:rFonts w:ascii="Calibri" w:hAnsi="Calibri" w:cs="Calibri"/>
        </w:rPr>
        <w:t xml:space="preserve">Und hierin liegt nun der </w:t>
      </w:r>
      <w:r w:rsidRPr="002E7B65">
        <w:rPr>
          <w:rFonts w:ascii="Calibri" w:hAnsi="Calibri" w:cs="Calibri"/>
          <w:b/>
          <w:bCs/>
          <w:u w:val="single"/>
        </w:rPr>
        <w:t>Schlüssel,</w:t>
      </w:r>
      <w:r>
        <w:rPr>
          <w:rFonts w:ascii="Calibri" w:hAnsi="Calibri" w:cs="Calibri"/>
        </w:rPr>
        <w:t xml:space="preserve"> um dieses Buch wirklich zu verstehen. </w:t>
      </w:r>
    </w:p>
    <w:p w14:paraId="6F494C79" w14:textId="3D2CBB37" w:rsidR="002E7B65" w:rsidRPr="002E7B65" w:rsidRDefault="002E7B65" w:rsidP="002E7B65">
      <w:pPr>
        <w:spacing w:after="0"/>
        <w:rPr>
          <w:rFonts w:ascii="Calibri" w:hAnsi="Calibri" w:cs="Calibri"/>
          <w:b/>
          <w:bCs/>
          <w:u w:val="single"/>
        </w:rPr>
      </w:pPr>
      <w:r w:rsidRPr="002E7B65">
        <w:rPr>
          <w:rFonts w:ascii="Calibri" w:hAnsi="Calibri" w:cs="Calibri"/>
          <w:b/>
          <w:bCs/>
          <w:u w:val="single"/>
        </w:rPr>
        <w:t xml:space="preserve">Wir benötigen den Autor, der uns sein Wort erklärt. </w:t>
      </w:r>
    </w:p>
    <w:sectPr w:rsidR="002E7B65" w:rsidRPr="002E7B65">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A32D7" w14:textId="77777777" w:rsidR="00C80FBD" w:rsidRDefault="00C80FBD" w:rsidP="002E7B65">
      <w:pPr>
        <w:spacing w:after="0" w:line="240" w:lineRule="auto"/>
      </w:pPr>
      <w:r>
        <w:separator/>
      </w:r>
    </w:p>
  </w:endnote>
  <w:endnote w:type="continuationSeparator" w:id="0">
    <w:p w14:paraId="08C5FEF5" w14:textId="77777777" w:rsidR="00C80FBD" w:rsidRDefault="00C80FBD" w:rsidP="002E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01360724"/>
      <w:docPartObj>
        <w:docPartGallery w:val="Page Numbers (Bottom of Page)"/>
        <w:docPartUnique/>
      </w:docPartObj>
    </w:sdtPr>
    <w:sdtContent>
      <w:p w14:paraId="30301DFC" w14:textId="7E5E313C" w:rsidR="002E7B65" w:rsidRDefault="002E7B65" w:rsidP="006A2B0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D34F8FA" w14:textId="77777777" w:rsidR="002E7B65" w:rsidRDefault="002E7B65" w:rsidP="002E7B6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36688904"/>
      <w:docPartObj>
        <w:docPartGallery w:val="Page Numbers (Bottom of Page)"/>
        <w:docPartUnique/>
      </w:docPartObj>
    </w:sdtPr>
    <w:sdtContent>
      <w:p w14:paraId="2129EBF0" w14:textId="5A72D07A" w:rsidR="002E7B65" w:rsidRDefault="002E7B65" w:rsidP="006A2B0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0E2E7C7" w14:textId="0F558026" w:rsidR="002E7B65" w:rsidRDefault="002E7B65" w:rsidP="002E7B65">
    <w:pPr>
      <w:pStyle w:val="Fuzeile"/>
      <w:ind w:right="360"/>
    </w:pPr>
    <w:r>
      <w:t>Niclas Wäschle | Entstehung des biblischen Kanons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D2460" w14:textId="77777777" w:rsidR="00C80FBD" w:rsidRDefault="00C80FBD" w:rsidP="002E7B65">
      <w:pPr>
        <w:spacing w:after="0" w:line="240" w:lineRule="auto"/>
      </w:pPr>
      <w:r>
        <w:separator/>
      </w:r>
    </w:p>
  </w:footnote>
  <w:footnote w:type="continuationSeparator" w:id="0">
    <w:p w14:paraId="476199BC" w14:textId="77777777" w:rsidR="00C80FBD" w:rsidRDefault="00C80FBD" w:rsidP="002E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6888"/>
    <w:multiLevelType w:val="multilevel"/>
    <w:tmpl w:val="EBC69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AA59DE"/>
    <w:multiLevelType w:val="hybridMultilevel"/>
    <w:tmpl w:val="CDF009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E6E1B24"/>
    <w:multiLevelType w:val="multilevel"/>
    <w:tmpl w:val="8172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6333919">
    <w:abstractNumId w:val="2"/>
  </w:num>
  <w:num w:numId="2" w16cid:durableId="799807579">
    <w:abstractNumId w:val="0"/>
  </w:num>
  <w:num w:numId="3" w16cid:durableId="917057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89"/>
    <w:rsid w:val="000165EC"/>
    <w:rsid w:val="001D5560"/>
    <w:rsid w:val="001D7C26"/>
    <w:rsid w:val="00281A4E"/>
    <w:rsid w:val="002D63AC"/>
    <w:rsid w:val="002E7B65"/>
    <w:rsid w:val="00305B89"/>
    <w:rsid w:val="00527E3A"/>
    <w:rsid w:val="00554152"/>
    <w:rsid w:val="00596BF8"/>
    <w:rsid w:val="005D3F18"/>
    <w:rsid w:val="005E22EF"/>
    <w:rsid w:val="006C67D3"/>
    <w:rsid w:val="00756485"/>
    <w:rsid w:val="00775965"/>
    <w:rsid w:val="007D369B"/>
    <w:rsid w:val="00843FD1"/>
    <w:rsid w:val="008A7B80"/>
    <w:rsid w:val="008E7862"/>
    <w:rsid w:val="00925FE9"/>
    <w:rsid w:val="00961B8B"/>
    <w:rsid w:val="009C5338"/>
    <w:rsid w:val="009F6C27"/>
    <w:rsid w:val="00A47F7F"/>
    <w:rsid w:val="00A93EDE"/>
    <w:rsid w:val="00B17132"/>
    <w:rsid w:val="00B42793"/>
    <w:rsid w:val="00B67018"/>
    <w:rsid w:val="00BA188C"/>
    <w:rsid w:val="00C80FBD"/>
    <w:rsid w:val="00CC1B14"/>
    <w:rsid w:val="00D13874"/>
    <w:rsid w:val="00DC2FBD"/>
    <w:rsid w:val="00E17291"/>
    <w:rsid w:val="00F243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E42B"/>
  <w15:chartTrackingRefBased/>
  <w15:docId w15:val="{D11F525D-1FD3-9244-B7F0-7A7F841E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5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05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05B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05B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05B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05B8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05B8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05B8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05B8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05B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05B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05B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05B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05B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05B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05B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05B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05B89"/>
    <w:rPr>
      <w:rFonts w:eastAsiaTheme="majorEastAsia" w:cstheme="majorBidi"/>
      <w:color w:val="272727" w:themeColor="text1" w:themeTint="D8"/>
    </w:rPr>
  </w:style>
  <w:style w:type="paragraph" w:styleId="Titel">
    <w:name w:val="Title"/>
    <w:basedOn w:val="Standard"/>
    <w:next w:val="Standard"/>
    <w:link w:val="TitelZchn"/>
    <w:uiPriority w:val="10"/>
    <w:qFormat/>
    <w:rsid w:val="00305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05B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05B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05B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05B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05B89"/>
    <w:rPr>
      <w:i/>
      <w:iCs/>
      <w:color w:val="404040" w:themeColor="text1" w:themeTint="BF"/>
    </w:rPr>
  </w:style>
  <w:style w:type="paragraph" w:styleId="Listenabsatz">
    <w:name w:val="List Paragraph"/>
    <w:basedOn w:val="Standard"/>
    <w:uiPriority w:val="34"/>
    <w:qFormat/>
    <w:rsid w:val="00305B89"/>
    <w:pPr>
      <w:ind w:left="720"/>
      <w:contextualSpacing/>
    </w:pPr>
  </w:style>
  <w:style w:type="character" w:styleId="IntensiveHervorhebung">
    <w:name w:val="Intense Emphasis"/>
    <w:basedOn w:val="Absatz-Standardschriftart"/>
    <w:uiPriority w:val="21"/>
    <w:qFormat/>
    <w:rsid w:val="00305B89"/>
    <w:rPr>
      <w:i/>
      <w:iCs/>
      <w:color w:val="0F4761" w:themeColor="accent1" w:themeShade="BF"/>
    </w:rPr>
  </w:style>
  <w:style w:type="paragraph" w:styleId="IntensivesZitat">
    <w:name w:val="Intense Quote"/>
    <w:basedOn w:val="Standard"/>
    <w:next w:val="Standard"/>
    <w:link w:val="IntensivesZitatZchn"/>
    <w:uiPriority w:val="30"/>
    <w:qFormat/>
    <w:rsid w:val="00305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05B89"/>
    <w:rPr>
      <w:i/>
      <w:iCs/>
      <w:color w:val="0F4761" w:themeColor="accent1" w:themeShade="BF"/>
    </w:rPr>
  </w:style>
  <w:style w:type="character" w:styleId="IntensiverVerweis">
    <w:name w:val="Intense Reference"/>
    <w:basedOn w:val="Absatz-Standardschriftart"/>
    <w:uiPriority w:val="32"/>
    <w:qFormat/>
    <w:rsid w:val="00305B89"/>
    <w:rPr>
      <w:b/>
      <w:bCs/>
      <w:smallCaps/>
      <w:color w:val="0F4761" w:themeColor="accent1" w:themeShade="BF"/>
      <w:spacing w:val="5"/>
    </w:rPr>
  </w:style>
  <w:style w:type="character" w:customStyle="1" w:styleId="inqyif">
    <w:name w:val="inqyif"/>
    <w:basedOn w:val="Absatz-Standardschriftart"/>
    <w:rsid w:val="00596BF8"/>
  </w:style>
  <w:style w:type="character" w:styleId="Hyperlink">
    <w:name w:val="Hyperlink"/>
    <w:basedOn w:val="Absatz-Standardschriftart"/>
    <w:uiPriority w:val="99"/>
    <w:semiHidden/>
    <w:unhideWhenUsed/>
    <w:rsid w:val="00596BF8"/>
    <w:rPr>
      <w:color w:val="0000FF"/>
      <w:u w:val="single"/>
    </w:rPr>
  </w:style>
  <w:style w:type="paragraph" w:customStyle="1" w:styleId="z1qcye">
    <w:name w:val="z1qcye"/>
    <w:basedOn w:val="Standard"/>
    <w:rsid w:val="00596BF8"/>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ervorhebung">
    <w:name w:val="Emphasis"/>
    <w:basedOn w:val="Absatz-Standardschriftart"/>
    <w:uiPriority w:val="20"/>
    <w:qFormat/>
    <w:rsid w:val="00527E3A"/>
    <w:rPr>
      <w:i/>
      <w:iCs/>
    </w:rPr>
  </w:style>
  <w:style w:type="paragraph" w:styleId="StandardWeb">
    <w:name w:val="Normal (Web)"/>
    <w:basedOn w:val="Standard"/>
    <w:uiPriority w:val="99"/>
    <w:semiHidden/>
    <w:unhideWhenUsed/>
    <w:rsid w:val="002E7B65"/>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2E7B6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7B65"/>
  </w:style>
  <w:style w:type="paragraph" w:styleId="Fuzeile">
    <w:name w:val="footer"/>
    <w:basedOn w:val="Standard"/>
    <w:link w:val="FuzeileZchn"/>
    <w:uiPriority w:val="99"/>
    <w:unhideWhenUsed/>
    <w:rsid w:val="002E7B6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7B65"/>
  </w:style>
  <w:style w:type="character" w:styleId="Seitenzahl">
    <w:name w:val="page number"/>
    <w:basedOn w:val="Absatz-Standardschriftart"/>
    <w:uiPriority w:val="99"/>
    <w:semiHidden/>
    <w:unhideWhenUsed/>
    <w:rsid w:val="002E7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2295</Words>
  <Characters>14462</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Wäschle</dc:creator>
  <cp:keywords/>
  <dc:description/>
  <cp:lastModifiedBy>Niclas Wäschle</cp:lastModifiedBy>
  <cp:revision>1</cp:revision>
  <cp:lastPrinted>2026-08-12T07:40:00Z</cp:lastPrinted>
  <dcterms:created xsi:type="dcterms:W3CDTF">2026-08-06T11:56:00Z</dcterms:created>
  <dcterms:modified xsi:type="dcterms:W3CDTF">2026-08-12T11:11:00Z</dcterms:modified>
</cp:coreProperties>
</file>